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88" w:rsidRPr="00A85C88" w:rsidRDefault="00A85C88" w:rsidP="00A85C88">
      <w:pPr>
        <w:tabs>
          <w:tab w:val="left" w:pos="3544"/>
        </w:tabs>
        <w:rPr>
          <w:rFonts w:asciiTheme="minorHAnsi" w:hAnsiTheme="minorHAnsi"/>
          <w:b/>
          <w:sz w:val="22"/>
          <w:szCs w:val="22"/>
          <w:lang w:val="en-US"/>
        </w:rPr>
      </w:pPr>
      <w:r w:rsidRPr="00A85C88">
        <w:rPr>
          <w:rFonts w:asciiTheme="minorHAnsi" w:hAnsiTheme="minorHAnsi"/>
          <w:sz w:val="22"/>
          <w:szCs w:val="22"/>
        </w:rPr>
        <w:tab/>
      </w:r>
      <w:r w:rsidRPr="00A85C88">
        <w:rPr>
          <w:rFonts w:asciiTheme="minorHAnsi" w:hAnsiTheme="minorHAnsi"/>
          <w:b/>
          <w:sz w:val="22"/>
          <w:szCs w:val="22"/>
          <w:lang w:val="en-US"/>
        </w:rPr>
        <w:t>R E P U B L I Q U E   F R A N C A I S E</w:t>
      </w:r>
    </w:p>
    <w:p w:rsidR="00A85C88" w:rsidRDefault="00A85C88" w:rsidP="00A85C88">
      <w:pPr>
        <w:tabs>
          <w:tab w:val="left" w:pos="3544"/>
        </w:tabs>
        <w:rPr>
          <w:rFonts w:asciiTheme="minorHAnsi" w:hAnsiTheme="minorHAnsi"/>
          <w:sz w:val="22"/>
          <w:szCs w:val="22"/>
        </w:rPr>
      </w:pPr>
    </w:p>
    <w:p w:rsidR="00A85C88" w:rsidRPr="00A85C88" w:rsidRDefault="00A85C88" w:rsidP="00A85C88">
      <w:pPr>
        <w:tabs>
          <w:tab w:val="right" w:leader="dot" w:pos="3969"/>
        </w:tabs>
        <w:rPr>
          <w:rFonts w:asciiTheme="minorHAnsi" w:hAnsiTheme="minorHAnsi"/>
          <w:sz w:val="22"/>
          <w:szCs w:val="22"/>
        </w:rPr>
      </w:pPr>
      <w:r w:rsidRPr="00A85C88">
        <w:rPr>
          <w:rFonts w:asciiTheme="minorHAnsi" w:hAnsiTheme="minorHAnsi"/>
          <w:sz w:val="22"/>
          <w:szCs w:val="22"/>
        </w:rPr>
        <w:t>Mairie de</w:t>
      </w:r>
      <w:r>
        <w:rPr>
          <w:rFonts w:asciiTheme="minorHAnsi" w:hAnsiTheme="minorHAnsi"/>
          <w:sz w:val="22"/>
          <w:szCs w:val="22"/>
        </w:rPr>
        <w:t xml:space="preserve"> </w:t>
      </w:r>
      <w:r>
        <w:rPr>
          <w:rFonts w:asciiTheme="minorHAnsi" w:hAnsiTheme="minorHAnsi"/>
          <w:sz w:val="22"/>
          <w:szCs w:val="22"/>
        </w:rPr>
        <w:tab/>
      </w:r>
    </w:p>
    <w:p w:rsidR="00A85C88" w:rsidRPr="00A85C88" w:rsidRDefault="00A85C88" w:rsidP="00A85C88">
      <w:pPr>
        <w:tabs>
          <w:tab w:val="left" w:pos="3969"/>
        </w:tabs>
        <w:rPr>
          <w:rFonts w:asciiTheme="minorHAnsi" w:hAnsiTheme="minorHAnsi"/>
          <w:sz w:val="22"/>
          <w:szCs w:val="22"/>
        </w:rPr>
      </w:pPr>
    </w:p>
    <w:p w:rsidR="00A85C88" w:rsidRPr="00A85C88" w:rsidRDefault="00A85C88" w:rsidP="00A85C88">
      <w:pPr>
        <w:rPr>
          <w:rFonts w:asciiTheme="minorHAnsi" w:hAnsiTheme="minorHAnsi"/>
          <w:sz w:val="22"/>
          <w:szCs w:val="22"/>
        </w:rPr>
      </w:pPr>
      <w:r w:rsidRPr="00A85C88">
        <w:rPr>
          <w:rFonts w:asciiTheme="minorHAnsi" w:hAnsiTheme="minorHAnsi"/>
          <w:sz w:val="22"/>
          <w:szCs w:val="22"/>
        </w:rPr>
        <w:t>Département de Saône et Loire</w:t>
      </w:r>
    </w:p>
    <w:p w:rsidR="00A85C88" w:rsidRPr="00A85C88" w:rsidRDefault="00A85C88" w:rsidP="00A85C88">
      <w:pPr>
        <w:tabs>
          <w:tab w:val="left" w:pos="2977"/>
          <w:tab w:val="left" w:pos="3969"/>
        </w:tabs>
        <w:rPr>
          <w:rFonts w:asciiTheme="minorHAnsi" w:hAnsiTheme="minorHAnsi"/>
          <w:sz w:val="22"/>
          <w:szCs w:val="22"/>
        </w:rPr>
      </w:pPr>
    </w:p>
    <w:p w:rsidR="00A85C88" w:rsidRPr="00A85C88" w:rsidRDefault="00A85C88" w:rsidP="00A85C88">
      <w:pPr>
        <w:tabs>
          <w:tab w:val="left" w:pos="3119"/>
          <w:tab w:val="left" w:pos="3969"/>
        </w:tabs>
        <w:spacing w:line="200" w:lineRule="atLeast"/>
        <w:jc w:val="center"/>
        <w:rPr>
          <w:rFonts w:asciiTheme="minorHAnsi" w:hAnsiTheme="minorHAnsi"/>
          <w:b/>
          <w:sz w:val="22"/>
          <w:szCs w:val="22"/>
        </w:rPr>
      </w:pPr>
      <w:r w:rsidRPr="00A85C88">
        <w:rPr>
          <w:rFonts w:asciiTheme="minorHAnsi" w:hAnsiTheme="minorHAnsi"/>
          <w:b/>
          <w:sz w:val="22"/>
          <w:szCs w:val="22"/>
        </w:rPr>
        <w:t>EXTRAIT DU REGISTRE</w:t>
      </w:r>
    </w:p>
    <w:p w:rsidR="00A85C88" w:rsidRPr="00A85C88" w:rsidRDefault="00A85C88" w:rsidP="00A85C88">
      <w:pPr>
        <w:tabs>
          <w:tab w:val="left" w:pos="3119"/>
          <w:tab w:val="left" w:pos="3969"/>
        </w:tabs>
        <w:jc w:val="center"/>
        <w:rPr>
          <w:rFonts w:asciiTheme="minorHAnsi" w:hAnsiTheme="minorHAnsi"/>
          <w:sz w:val="22"/>
          <w:szCs w:val="22"/>
        </w:rPr>
      </w:pPr>
      <w:r w:rsidRPr="00A85C88">
        <w:rPr>
          <w:rFonts w:asciiTheme="minorHAnsi" w:hAnsiTheme="minorHAnsi"/>
          <w:b/>
          <w:sz w:val="22"/>
          <w:szCs w:val="22"/>
        </w:rPr>
        <w:t>DES DELIBERATIONS DU CONSEIL MUNICIPAL</w:t>
      </w:r>
    </w:p>
    <w:p w:rsidR="00A85C88" w:rsidRPr="00A85C88" w:rsidRDefault="00A85C88" w:rsidP="00A85C88">
      <w:pPr>
        <w:tabs>
          <w:tab w:val="right" w:leader="dot" w:pos="4395"/>
        </w:tabs>
        <w:jc w:val="center"/>
        <w:rPr>
          <w:rFonts w:asciiTheme="minorHAnsi" w:hAnsiTheme="minorHAnsi"/>
          <w:sz w:val="22"/>
          <w:szCs w:val="22"/>
        </w:rPr>
      </w:pPr>
      <w:r w:rsidRPr="00A85C88">
        <w:rPr>
          <w:rFonts w:asciiTheme="minorHAnsi" w:hAnsiTheme="minorHAnsi"/>
          <w:sz w:val="22"/>
          <w:szCs w:val="22"/>
        </w:rPr>
        <w:t>de la commune de</w:t>
      </w:r>
      <w:r>
        <w:rPr>
          <w:rFonts w:asciiTheme="minorHAnsi" w:hAnsiTheme="minorHAnsi"/>
          <w:sz w:val="22"/>
          <w:szCs w:val="22"/>
        </w:rPr>
        <w:t xml:space="preserve"> </w:t>
      </w:r>
      <w:r>
        <w:rPr>
          <w:rFonts w:asciiTheme="minorHAnsi" w:hAnsiTheme="minorHAnsi"/>
          <w:sz w:val="22"/>
          <w:szCs w:val="22"/>
        </w:rPr>
        <w:tab/>
      </w:r>
    </w:p>
    <w:p w:rsidR="00A85C88" w:rsidRPr="00A85C88" w:rsidRDefault="00A85C88" w:rsidP="00A85C88">
      <w:pPr>
        <w:tabs>
          <w:tab w:val="left" w:pos="4111"/>
          <w:tab w:val="left" w:pos="4395"/>
        </w:tabs>
        <w:jc w:val="center"/>
        <w:rPr>
          <w:rFonts w:asciiTheme="minorHAnsi" w:hAnsiTheme="minorHAnsi"/>
          <w:sz w:val="22"/>
          <w:szCs w:val="22"/>
        </w:rPr>
      </w:pPr>
    </w:p>
    <w:p w:rsidR="00A85C88" w:rsidRDefault="00A85C88" w:rsidP="00A85C88">
      <w:pPr>
        <w:tabs>
          <w:tab w:val="right" w:leader="dot" w:pos="1701"/>
        </w:tabs>
        <w:rPr>
          <w:rFonts w:asciiTheme="minorHAnsi" w:hAnsiTheme="minorHAnsi"/>
          <w:sz w:val="22"/>
          <w:szCs w:val="22"/>
        </w:rPr>
      </w:pPr>
      <w:r w:rsidRPr="00A85C88">
        <w:rPr>
          <w:rFonts w:asciiTheme="minorHAnsi" w:hAnsiTheme="minorHAnsi"/>
          <w:sz w:val="22"/>
          <w:szCs w:val="22"/>
        </w:rPr>
        <w:t xml:space="preserve">Convoqués : </w:t>
      </w:r>
      <w:r>
        <w:rPr>
          <w:rFonts w:asciiTheme="minorHAnsi" w:hAnsiTheme="minorHAnsi"/>
          <w:sz w:val="22"/>
          <w:szCs w:val="22"/>
        </w:rPr>
        <w:tab/>
      </w:r>
    </w:p>
    <w:p w:rsidR="00A85C88" w:rsidRPr="00A85C88" w:rsidRDefault="00A85C88" w:rsidP="00A85C88">
      <w:pPr>
        <w:tabs>
          <w:tab w:val="right" w:leader="dot" w:pos="1701"/>
          <w:tab w:val="right" w:leader="dot" w:pos="10206"/>
        </w:tabs>
        <w:rPr>
          <w:rFonts w:asciiTheme="minorHAnsi" w:hAnsiTheme="minorHAnsi"/>
          <w:sz w:val="22"/>
          <w:szCs w:val="22"/>
        </w:rPr>
      </w:pPr>
    </w:p>
    <w:p w:rsidR="00A85C88" w:rsidRPr="00A85C88" w:rsidRDefault="00A85C88" w:rsidP="00A85C88">
      <w:pPr>
        <w:tabs>
          <w:tab w:val="left" w:pos="1134"/>
          <w:tab w:val="right" w:leader="dot" w:pos="1701"/>
        </w:tabs>
        <w:jc w:val="both"/>
        <w:rPr>
          <w:rFonts w:asciiTheme="minorHAnsi" w:hAnsiTheme="minorHAnsi"/>
          <w:sz w:val="22"/>
          <w:szCs w:val="22"/>
        </w:rPr>
      </w:pPr>
      <w:r w:rsidRPr="00A85C88">
        <w:rPr>
          <w:rFonts w:asciiTheme="minorHAnsi" w:hAnsiTheme="minorHAnsi"/>
          <w:sz w:val="22"/>
          <w:szCs w:val="22"/>
        </w:rPr>
        <w:t>Présents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p>
    <w:p w:rsidR="00A85C88" w:rsidRPr="00A85C88" w:rsidRDefault="00A85C88" w:rsidP="00A85C88">
      <w:pPr>
        <w:tabs>
          <w:tab w:val="left" w:pos="3119"/>
          <w:tab w:val="left" w:pos="3969"/>
        </w:tabs>
        <w:ind w:left="851" w:firstLine="567"/>
        <w:jc w:val="both"/>
        <w:rPr>
          <w:rFonts w:asciiTheme="minorHAnsi" w:hAnsiTheme="minorHAnsi"/>
          <w:sz w:val="22"/>
          <w:szCs w:val="22"/>
        </w:rPr>
      </w:pPr>
    </w:p>
    <w:p w:rsidR="00A85C88" w:rsidRPr="00A85C88" w:rsidRDefault="00A85C88" w:rsidP="00A85C88">
      <w:pPr>
        <w:tabs>
          <w:tab w:val="left" w:pos="851"/>
          <w:tab w:val="left" w:pos="3969"/>
        </w:tabs>
        <w:jc w:val="both"/>
        <w:rPr>
          <w:rFonts w:asciiTheme="minorHAnsi" w:hAnsiTheme="minorHAnsi"/>
          <w:b/>
          <w:sz w:val="22"/>
          <w:szCs w:val="22"/>
        </w:rPr>
      </w:pPr>
      <w:r w:rsidRPr="00A85C88">
        <w:rPr>
          <w:rFonts w:asciiTheme="minorHAnsi" w:hAnsiTheme="minorHAnsi"/>
          <w:b/>
          <w:sz w:val="22"/>
          <w:szCs w:val="22"/>
        </w:rPr>
        <w:tab/>
        <w:t xml:space="preserve">Le </w:t>
      </w:r>
      <w:r w:rsidRPr="00A85C88">
        <w:rPr>
          <w:rFonts w:asciiTheme="minorHAnsi" w:hAnsiTheme="minorHAnsi"/>
          <w:b/>
          <w:color w:val="FF0000"/>
          <w:sz w:val="22"/>
          <w:szCs w:val="22"/>
        </w:rPr>
        <w:t>«  jour mois »</w:t>
      </w:r>
      <w:r w:rsidRPr="00A85C88">
        <w:rPr>
          <w:rFonts w:asciiTheme="minorHAnsi" w:hAnsiTheme="minorHAnsi"/>
          <w:b/>
          <w:sz w:val="22"/>
          <w:szCs w:val="22"/>
        </w:rPr>
        <w:t xml:space="preserve"> deux mille </w:t>
      </w:r>
      <w:proofErr w:type="spellStart"/>
      <w:r w:rsidRPr="00A85C88">
        <w:rPr>
          <w:rFonts w:asciiTheme="minorHAnsi" w:hAnsiTheme="minorHAnsi"/>
          <w:b/>
          <w:sz w:val="22"/>
          <w:szCs w:val="22"/>
        </w:rPr>
        <w:t>dix huit</w:t>
      </w:r>
      <w:proofErr w:type="spellEnd"/>
      <w:r w:rsidRPr="00A85C88">
        <w:rPr>
          <w:rFonts w:asciiTheme="minorHAnsi" w:hAnsiTheme="minorHAnsi"/>
          <w:b/>
          <w:sz w:val="22"/>
          <w:szCs w:val="22"/>
        </w:rPr>
        <w:t xml:space="preserve">, le Conseil municipal de la commune de </w:t>
      </w:r>
      <w:r w:rsidRPr="00A85C88">
        <w:rPr>
          <w:rFonts w:asciiTheme="minorHAnsi" w:hAnsiTheme="minorHAnsi"/>
          <w:b/>
          <w:color w:val="FF0000"/>
          <w:sz w:val="22"/>
          <w:szCs w:val="22"/>
        </w:rPr>
        <w:t>« nom »</w:t>
      </w:r>
      <w:r w:rsidRPr="00A85C88">
        <w:rPr>
          <w:rFonts w:asciiTheme="minorHAnsi" w:hAnsiTheme="minorHAnsi"/>
          <w:b/>
          <w:sz w:val="22"/>
          <w:szCs w:val="22"/>
        </w:rPr>
        <w:t xml:space="preserve"> s’est réuni au lieu habituel de ses séances, à </w:t>
      </w:r>
      <w:r w:rsidRPr="00A85C88">
        <w:rPr>
          <w:rFonts w:asciiTheme="minorHAnsi" w:hAnsiTheme="minorHAnsi"/>
          <w:b/>
          <w:color w:val="FF0000"/>
          <w:sz w:val="22"/>
          <w:szCs w:val="22"/>
        </w:rPr>
        <w:t>« heure »</w:t>
      </w:r>
      <w:r w:rsidRPr="00A85C88">
        <w:rPr>
          <w:rFonts w:asciiTheme="minorHAnsi" w:hAnsiTheme="minorHAnsi"/>
          <w:b/>
          <w:sz w:val="22"/>
          <w:szCs w:val="22"/>
        </w:rPr>
        <w:t xml:space="preserve">, après convocation légale, sous la présidence de </w:t>
      </w:r>
      <w:r w:rsidRPr="00A85C88">
        <w:rPr>
          <w:rFonts w:asciiTheme="minorHAnsi" w:hAnsiTheme="minorHAnsi"/>
          <w:b/>
          <w:color w:val="FF0000"/>
          <w:sz w:val="22"/>
          <w:szCs w:val="22"/>
        </w:rPr>
        <w:t>M. ou Mme « nom prénom »</w:t>
      </w:r>
      <w:r w:rsidRPr="00A85C88">
        <w:rPr>
          <w:rFonts w:asciiTheme="minorHAnsi" w:hAnsiTheme="minorHAnsi"/>
          <w:b/>
          <w:sz w:val="22"/>
          <w:szCs w:val="22"/>
        </w:rPr>
        <w:t>,</w:t>
      </w:r>
      <w:r w:rsidRPr="00A85C88">
        <w:rPr>
          <w:rFonts w:asciiTheme="minorHAnsi" w:hAnsiTheme="minorHAnsi"/>
          <w:b/>
          <w:color w:val="3366FF"/>
          <w:sz w:val="22"/>
          <w:szCs w:val="22"/>
        </w:rPr>
        <w:t xml:space="preserve"> </w:t>
      </w:r>
      <w:r w:rsidRPr="00A85C88">
        <w:rPr>
          <w:rFonts w:asciiTheme="minorHAnsi" w:hAnsiTheme="minorHAnsi"/>
          <w:b/>
          <w:sz w:val="22"/>
          <w:szCs w:val="22"/>
        </w:rPr>
        <w:t>Maire en exercice.</w:t>
      </w:r>
    </w:p>
    <w:p w:rsidR="00A85C88" w:rsidRPr="00A85C88" w:rsidRDefault="00A85C88" w:rsidP="00A85C88">
      <w:pPr>
        <w:tabs>
          <w:tab w:val="left" w:pos="3119"/>
          <w:tab w:val="left" w:pos="3969"/>
        </w:tabs>
        <w:ind w:left="1418" w:firstLine="567"/>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Etaient présents : </w:t>
      </w:r>
      <w:r w:rsidRPr="00A85C88">
        <w:rPr>
          <w:rFonts w:asciiTheme="minorHAnsi" w:hAnsiTheme="minorHAnsi"/>
          <w:color w:val="FF0000"/>
          <w:sz w:val="22"/>
          <w:szCs w:val="22"/>
        </w:rPr>
        <w:t>« Noms prénoms »</w:t>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119"/>
          <w:tab w:val="left" w:pos="3969"/>
        </w:tabs>
        <w:jc w:val="both"/>
        <w:rPr>
          <w:rFonts w:asciiTheme="minorHAnsi" w:hAnsiTheme="minorHAnsi"/>
          <w:sz w:val="22"/>
          <w:szCs w:val="22"/>
        </w:rPr>
      </w:pPr>
      <w:r w:rsidRPr="00A85C88">
        <w:rPr>
          <w:rFonts w:asciiTheme="minorHAnsi" w:hAnsiTheme="minorHAnsi"/>
          <w:sz w:val="22"/>
          <w:szCs w:val="22"/>
        </w:rPr>
        <w:t xml:space="preserve">Etaient excusés avec pouvoir : </w:t>
      </w:r>
      <w:r w:rsidRPr="00A85C88">
        <w:rPr>
          <w:rFonts w:asciiTheme="minorHAnsi" w:hAnsiTheme="minorHAnsi"/>
          <w:color w:val="FF0000"/>
          <w:sz w:val="22"/>
          <w:szCs w:val="22"/>
        </w:rPr>
        <w:t>« Noms prénoms »</w:t>
      </w:r>
      <w:r w:rsidRPr="00A85C88">
        <w:rPr>
          <w:rFonts w:asciiTheme="minorHAnsi" w:hAnsiTheme="minorHAnsi"/>
          <w:sz w:val="22"/>
          <w:szCs w:val="22"/>
        </w:rPr>
        <w:t xml:space="preserve">  pouvoir à</w:t>
      </w:r>
      <w:r w:rsidRPr="00A85C88">
        <w:rPr>
          <w:rFonts w:asciiTheme="minorHAnsi" w:hAnsiTheme="minorHAnsi"/>
          <w:color w:val="3366FF"/>
          <w:sz w:val="22"/>
          <w:szCs w:val="22"/>
        </w:rPr>
        <w:t xml:space="preserve"> </w:t>
      </w:r>
      <w:r w:rsidRPr="00A85C88">
        <w:rPr>
          <w:rFonts w:asciiTheme="minorHAnsi" w:hAnsiTheme="minorHAnsi"/>
          <w:color w:val="FF0000"/>
          <w:sz w:val="22"/>
          <w:szCs w:val="22"/>
        </w:rPr>
        <w:t>« noms prénoms »</w:t>
      </w:r>
      <w:r w:rsidRPr="00A85C88">
        <w:rPr>
          <w:rFonts w:asciiTheme="minorHAnsi" w:hAnsiTheme="minorHAnsi"/>
          <w:sz w:val="22"/>
          <w:szCs w:val="22"/>
        </w:rPr>
        <w:fldChar w:fldCharType="begin"/>
      </w:r>
      <w:r w:rsidRPr="00A85C88">
        <w:rPr>
          <w:rFonts w:asciiTheme="minorHAnsi" w:hAnsiTheme="minorHAnsi"/>
          <w:sz w:val="22"/>
          <w:szCs w:val="22"/>
        </w:rPr>
        <w:fldChar w:fldCharType="end"/>
      </w:r>
    </w:p>
    <w:p w:rsidR="00A85C88" w:rsidRPr="00A85C88" w:rsidRDefault="00A85C88" w:rsidP="00A85C88">
      <w:pPr>
        <w:tabs>
          <w:tab w:val="left" w:pos="3119"/>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Etaient absents : </w:t>
      </w:r>
      <w:r w:rsidRPr="00A85C88">
        <w:rPr>
          <w:rFonts w:asciiTheme="minorHAnsi" w:hAnsiTheme="minorHAnsi"/>
          <w:color w:val="FF0000"/>
          <w:sz w:val="22"/>
          <w:szCs w:val="22"/>
        </w:rPr>
        <w:t>« noms prénoms »</w:t>
      </w:r>
    </w:p>
    <w:p w:rsidR="00A85C88" w:rsidRPr="00A85C88" w:rsidRDefault="00A85C88" w:rsidP="00A85C88">
      <w:pPr>
        <w:tabs>
          <w:tab w:val="left" w:pos="3969"/>
        </w:tabs>
        <w:jc w:val="both"/>
        <w:rPr>
          <w:rFonts w:asciiTheme="minorHAnsi" w:hAnsiTheme="minorHAnsi"/>
          <w:sz w:val="22"/>
          <w:szCs w:val="22"/>
        </w:rPr>
      </w:pPr>
    </w:p>
    <w:p w:rsidR="00A85C88" w:rsidRPr="00A85C88" w:rsidRDefault="00A85C88" w:rsidP="00A85C88">
      <w:pPr>
        <w:tabs>
          <w:tab w:val="left" w:pos="3969"/>
        </w:tabs>
        <w:jc w:val="both"/>
        <w:rPr>
          <w:rFonts w:asciiTheme="minorHAnsi" w:hAnsiTheme="minorHAnsi"/>
          <w:sz w:val="22"/>
          <w:szCs w:val="22"/>
        </w:rPr>
      </w:pPr>
      <w:r w:rsidRPr="00A85C88">
        <w:rPr>
          <w:rFonts w:asciiTheme="minorHAnsi" w:hAnsiTheme="minorHAnsi"/>
          <w:sz w:val="22"/>
          <w:szCs w:val="22"/>
        </w:rPr>
        <w:t xml:space="preserve">Assistaient : </w:t>
      </w:r>
    </w:p>
    <w:p w:rsidR="00A85C88" w:rsidRPr="00A85C88" w:rsidRDefault="00A85C88" w:rsidP="00A85C88">
      <w:pPr>
        <w:tabs>
          <w:tab w:val="left" w:pos="3969"/>
        </w:tabs>
        <w:ind w:left="567" w:firstLine="567"/>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Le Maire constate que le quorum est atteint et ouvre la séance.</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Il est procédé conformément à l’article L. 2121.15 du Code Général des Collectivités Territoriales, à l’élection d’un secrétaire pris dans le Conseil Municipal. </w:t>
      </w:r>
      <w:r w:rsidRPr="00A85C88">
        <w:rPr>
          <w:rFonts w:asciiTheme="minorHAnsi" w:hAnsiTheme="minorHAnsi"/>
          <w:color w:val="FF0000"/>
          <w:sz w:val="22"/>
          <w:szCs w:val="22"/>
        </w:rPr>
        <w:t>M. ou Mme « Nom prénom »</w:t>
      </w:r>
      <w:r w:rsidRPr="00A85C88">
        <w:rPr>
          <w:rFonts w:asciiTheme="minorHAnsi" w:hAnsiTheme="minorHAnsi"/>
          <w:sz w:val="22"/>
          <w:szCs w:val="22"/>
        </w:rPr>
        <w:t xml:space="preserve"> ayant obtenu(e) l’unanimité des suffrages a été élu(e) pour remplir ces fonctions qu’il (elle) a acceptées.</w:t>
      </w:r>
    </w:p>
    <w:p w:rsidR="00A85C88" w:rsidRPr="00A85C88" w:rsidRDefault="00A85C88" w:rsidP="00A85C88">
      <w:pPr>
        <w:tabs>
          <w:tab w:val="left" w:pos="6237"/>
        </w:tabs>
        <w:jc w:val="both"/>
        <w:rPr>
          <w:rFonts w:asciiTheme="minorHAnsi" w:hAnsiTheme="minorHAnsi"/>
          <w:sz w:val="22"/>
          <w:szCs w:val="22"/>
        </w:rPr>
      </w:pPr>
    </w:p>
    <w:p w:rsidR="00A85C88" w:rsidRPr="00A85C88" w:rsidRDefault="00A85C88" w:rsidP="00A85C88">
      <w:pPr>
        <w:tabs>
          <w:tab w:val="left" w:pos="6237"/>
        </w:tabs>
        <w:jc w:val="both"/>
        <w:rPr>
          <w:rFonts w:asciiTheme="minorHAnsi" w:hAnsiTheme="minorHAnsi"/>
          <w:sz w:val="22"/>
          <w:szCs w:val="22"/>
        </w:rPr>
      </w:pPr>
      <w:r w:rsidRPr="00A85C88">
        <w:rPr>
          <w:rFonts w:asciiTheme="minorHAnsi" w:hAnsiTheme="minorHAnsi"/>
          <w:sz w:val="22"/>
          <w:szCs w:val="22"/>
        </w:rPr>
        <w:t xml:space="preserve">Le Conseil municipal a été convoqué le </w:t>
      </w:r>
      <w:r w:rsidRPr="00A85C88">
        <w:rPr>
          <w:rFonts w:asciiTheme="minorHAnsi" w:hAnsiTheme="minorHAnsi"/>
          <w:color w:val="FF0000"/>
          <w:sz w:val="22"/>
          <w:szCs w:val="22"/>
        </w:rPr>
        <w:t>«  jour mois an ».</w:t>
      </w:r>
    </w:p>
    <w:p w:rsidR="00A85C88" w:rsidRPr="00A85C88" w:rsidRDefault="00A85C88" w:rsidP="00A85C88">
      <w:pPr>
        <w:tabs>
          <w:tab w:val="left" w:pos="6237"/>
        </w:tabs>
        <w:jc w:val="both"/>
        <w:rPr>
          <w:rFonts w:asciiTheme="minorHAnsi" w:hAnsiTheme="minorHAnsi"/>
          <w:sz w:val="22"/>
          <w:szCs w:val="22"/>
        </w:rPr>
      </w:pPr>
    </w:p>
    <w:p w:rsidR="00A85C88" w:rsidRPr="00A85C88" w:rsidRDefault="008F5F26" w:rsidP="00A85C88">
      <w:pPr>
        <w:tabs>
          <w:tab w:val="left" w:pos="6237"/>
        </w:tabs>
        <w:jc w:val="both"/>
        <w:rPr>
          <w:rFonts w:asciiTheme="minorHAnsi" w:hAnsiTheme="minorHAnsi"/>
          <w:sz w:val="22"/>
          <w:szCs w:val="22"/>
        </w:rPr>
      </w:pPr>
      <w:r>
        <w:rPr>
          <w:rFonts w:asciiTheme="minorHAnsi" w:hAnsiTheme="minorHAnsi"/>
          <w:sz w:val="22"/>
          <w:szCs w:val="22"/>
        </w:rPr>
        <w:t>Le procès-</w:t>
      </w:r>
      <w:r w:rsidR="00A85C88" w:rsidRPr="00A85C88">
        <w:rPr>
          <w:rFonts w:asciiTheme="minorHAnsi" w:hAnsiTheme="minorHAnsi"/>
          <w:sz w:val="22"/>
          <w:szCs w:val="22"/>
        </w:rPr>
        <w:t xml:space="preserve">verbal de cette séance sera affiché au plus tard le </w:t>
      </w:r>
      <w:r w:rsidR="00A85C88" w:rsidRPr="00A85C88">
        <w:rPr>
          <w:rFonts w:asciiTheme="minorHAnsi" w:hAnsiTheme="minorHAnsi"/>
          <w:color w:val="FF0000"/>
          <w:sz w:val="22"/>
          <w:szCs w:val="22"/>
        </w:rPr>
        <w:t>« jour mois an »</w:t>
      </w:r>
      <w:r w:rsidR="00A85C88" w:rsidRPr="00A85C88">
        <w:rPr>
          <w:rFonts w:asciiTheme="minorHAnsi" w:hAnsiTheme="minorHAnsi"/>
          <w:sz w:val="22"/>
          <w:szCs w:val="22"/>
        </w:rPr>
        <w:t> .</w:t>
      </w:r>
    </w:p>
    <w:p w:rsidR="00D563A8" w:rsidRPr="00A85C88" w:rsidRDefault="00D563A8">
      <w:pPr>
        <w:rPr>
          <w:rFonts w:asciiTheme="minorHAnsi" w:hAnsiTheme="minorHAnsi"/>
          <w:sz w:val="22"/>
          <w:szCs w:val="22"/>
        </w:rPr>
      </w:pPr>
    </w:p>
    <w:p w:rsidR="00A85C88" w:rsidRPr="00A85C88" w:rsidRDefault="00A85C88" w:rsidP="00A85C88">
      <w:pPr>
        <w:tabs>
          <w:tab w:val="left" w:pos="3969"/>
        </w:tabs>
        <w:jc w:val="both"/>
        <w:rPr>
          <w:rFonts w:asciiTheme="minorHAnsi" w:hAnsiTheme="minorHAnsi"/>
          <w:b/>
          <w:sz w:val="22"/>
          <w:szCs w:val="22"/>
        </w:rPr>
      </w:pPr>
      <w:r w:rsidRPr="00A85C88">
        <w:rPr>
          <w:rFonts w:asciiTheme="minorHAnsi" w:hAnsiTheme="minorHAnsi"/>
          <w:b/>
          <w:sz w:val="22"/>
          <w:szCs w:val="22"/>
          <w:u w:val="single"/>
        </w:rPr>
        <w:t>Objet de la délibération</w:t>
      </w:r>
      <w:r w:rsidRPr="00A85C88">
        <w:rPr>
          <w:rFonts w:asciiTheme="minorHAnsi" w:hAnsiTheme="minorHAnsi"/>
          <w:b/>
          <w:sz w:val="22"/>
          <w:szCs w:val="22"/>
        </w:rPr>
        <w:t> :</w:t>
      </w:r>
    </w:p>
    <w:p w:rsidR="00A85C88" w:rsidRPr="00A85C88" w:rsidRDefault="00A85C88" w:rsidP="00A85C88">
      <w:pPr>
        <w:tabs>
          <w:tab w:val="left" w:pos="3969"/>
        </w:tabs>
        <w:jc w:val="both"/>
        <w:rPr>
          <w:rFonts w:asciiTheme="minorHAnsi" w:hAnsiTheme="minorHAnsi"/>
          <w:b/>
          <w:sz w:val="22"/>
          <w:szCs w:val="22"/>
        </w:rPr>
      </w:pPr>
    </w:p>
    <w:p w:rsidR="00A85C88" w:rsidRPr="00A85C88" w:rsidRDefault="00A85C88" w:rsidP="00A85C88">
      <w:pPr>
        <w:autoSpaceDE w:val="0"/>
        <w:autoSpaceDN w:val="0"/>
        <w:adjustRightInd w:val="0"/>
        <w:ind w:left="-284"/>
        <w:jc w:val="center"/>
        <w:rPr>
          <w:rFonts w:asciiTheme="minorHAnsi" w:hAnsiTheme="minorHAnsi"/>
          <w:b/>
          <w:sz w:val="22"/>
          <w:szCs w:val="22"/>
        </w:rPr>
      </w:pPr>
      <w:r w:rsidRPr="00A85C88">
        <w:rPr>
          <w:rFonts w:asciiTheme="minorHAnsi" w:hAnsiTheme="minorHAnsi"/>
          <w:b/>
          <w:sz w:val="22"/>
          <w:szCs w:val="22"/>
        </w:rPr>
        <w:t xml:space="preserve">Redevance d’occupation du domaine public par les ouvrages des réseaux publics </w:t>
      </w:r>
    </w:p>
    <w:p w:rsidR="00A85C88" w:rsidRPr="00A85C88" w:rsidRDefault="00A85C88" w:rsidP="00A85C88">
      <w:pPr>
        <w:autoSpaceDE w:val="0"/>
        <w:autoSpaceDN w:val="0"/>
        <w:adjustRightInd w:val="0"/>
        <w:ind w:left="-284"/>
        <w:jc w:val="center"/>
        <w:rPr>
          <w:rFonts w:asciiTheme="minorHAnsi" w:hAnsiTheme="minorHAnsi"/>
          <w:b/>
          <w:sz w:val="22"/>
          <w:szCs w:val="22"/>
        </w:rPr>
      </w:pPr>
      <w:r w:rsidRPr="00A85C88">
        <w:rPr>
          <w:rFonts w:asciiTheme="minorHAnsi" w:hAnsiTheme="minorHAnsi"/>
          <w:b/>
          <w:sz w:val="22"/>
          <w:szCs w:val="22"/>
        </w:rPr>
        <w:t>de transport et de distribution d’électricité</w:t>
      </w:r>
    </w:p>
    <w:p w:rsidR="00A85C88" w:rsidRPr="00A85C88" w:rsidRDefault="00A85C88">
      <w:pPr>
        <w:rPr>
          <w:rFonts w:asciiTheme="minorHAnsi" w:hAnsiTheme="minorHAnsi"/>
          <w:sz w:val="22"/>
          <w:szCs w:val="22"/>
        </w:rPr>
      </w:pPr>
    </w:p>
    <w:p w:rsidR="00A85C88" w:rsidRP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l’article R. 2333-105 du Code Général des Collectivités territoriales,</w:t>
      </w:r>
    </w:p>
    <w:p w:rsidR="00A85C88" w:rsidRPr="00A85C88" w:rsidRDefault="00A85C88">
      <w:pPr>
        <w:rPr>
          <w:rFonts w:asciiTheme="minorHAnsi" w:hAnsiTheme="minorHAnsi"/>
          <w:sz w:val="22"/>
          <w:szCs w:val="22"/>
        </w:rPr>
      </w:pPr>
    </w:p>
    <w:p w:rsidR="00A85C88" w:rsidRP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l’article R. 2322-4 du Code Général de la propriété des personnes publiques,</w:t>
      </w:r>
    </w:p>
    <w:p w:rsidR="00A85C88" w:rsidRPr="00A85C88" w:rsidRDefault="00A85C88">
      <w:pPr>
        <w:rPr>
          <w:rFonts w:asciiTheme="minorHAnsi" w:hAnsiTheme="minorHAnsi"/>
          <w:sz w:val="22"/>
          <w:szCs w:val="22"/>
        </w:rPr>
      </w:pPr>
    </w:p>
    <w:p w:rsidR="00A85C88" w:rsidRDefault="00A85C88">
      <w:pPr>
        <w:rPr>
          <w:rFonts w:asciiTheme="minorHAnsi" w:hAnsiTheme="minorHAnsi"/>
          <w:sz w:val="22"/>
          <w:szCs w:val="22"/>
        </w:rPr>
      </w:pPr>
      <w:r>
        <w:rPr>
          <w:rFonts w:asciiTheme="minorHAnsi" w:hAnsiTheme="minorHAnsi"/>
          <w:sz w:val="22"/>
          <w:szCs w:val="22"/>
        </w:rPr>
        <w:t>V</w:t>
      </w:r>
      <w:r w:rsidRPr="00A85C88">
        <w:rPr>
          <w:rFonts w:asciiTheme="minorHAnsi" w:hAnsiTheme="minorHAnsi"/>
          <w:sz w:val="22"/>
          <w:szCs w:val="22"/>
        </w:rPr>
        <w:t>u le décret n°2002-409 du 26 mars 2</w:t>
      </w:r>
      <w:r>
        <w:rPr>
          <w:rFonts w:asciiTheme="minorHAnsi" w:hAnsiTheme="minorHAnsi"/>
          <w:sz w:val="22"/>
          <w:szCs w:val="22"/>
        </w:rPr>
        <w:t>002 portant modification des re</w:t>
      </w:r>
      <w:r w:rsidRPr="00A85C88">
        <w:rPr>
          <w:rFonts w:asciiTheme="minorHAnsi" w:hAnsiTheme="minorHAnsi"/>
          <w:sz w:val="22"/>
          <w:szCs w:val="22"/>
        </w:rPr>
        <w:t>devances pour occupation du domaine public par les ouvrages des réseaux publics de transport et de distribution d’électricité,</w:t>
      </w:r>
    </w:p>
    <w:p w:rsidR="00A85C88" w:rsidRDefault="00A85C88">
      <w:pPr>
        <w:rPr>
          <w:rFonts w:asciiTheme="minorHAnsi" w:hAnsiTheme="minorHAnsi"/>
          <w:sz w:val="22"/>
          <w:szCs w:val="22"/>
        </w:rPr>
      </w:pPr>
    </w:p>
    <w:p w:rsidR="00A85C88" w:rsidRDefault="00FC1059">
      <w:pPr>
        <w:rPr>
          <w:rFonts w:asciiTheme="minorHAnsi" w:hAnsiTheme="minorHAnsi"/>
          <w:sz w:val="22"/>
          <w:szCs w:val="22"/>
        </w:rPr>
      </w:pPr>
      <w:r>
        <w:rPr>
          <w:rFonts w:asciiTheme="minorHAnsi" w:hAnsiTheme="minorHAnsi"/>
          <w:sz w:val="22"/>
          <w:szCs w:val="22"/>
        </w:rPr>
        <w:t xml:space="preserve">Après avoir exposé que le montant de la redevance pour occupation du domaine public de la commune par les ouvrages des réseaux publics de transport et de </w:t>
      </w:r>
      <w:r w:rsidR="00F93F9F">
        <w:rPr>
          <w:rFonts w:asciiTheme="minorHAnsi" w:hAnsiTheme="minorHAnsi"/>
          <w:sz w:val="22"/>
          <w:szCs w:val="22"/>
        </w:rPr>
        <w:t>distribution</w:t>
      </w:r>
      <w:r>
        <w:rPr>
          <w:rFonts w:asciiTheme="minorHAnsi" w:hAnsiTheme="minorHAnsi"/>
          <w:sz w:val="22"/>
          <w:szCs w:val="22"/>
        </w:rPr>
        <w:t xml:space="preserve"> d’électricité n’a pas été actualisé depuis un décret du 27 janvier 1956,</w:t>
      </w: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p>
    <w:p w:rsidR="00FC1059" w:rsidRDefault="00FC1059">
      <w:pPr>
        <w:rPr>
          <w:rFonts w:asciiTheme="minorHAnsi" w:hAnsiTheme="minorHAnsi"/>
          <w:sz w:val="22"/>
          <w:szCs w:val="22"/>
        </w:rPr>
      </w:pPr>
      <w:r>
        <w:rPr>
          <w:rFonts w:asciiTheme="minorHAnsi" w:hAnsiTheme="minorHAnsi"/>
          <w:sz w:val="22"/>
          <w:szCs w:val="22"/>
        </w:rPr>
        <w:t>Monsieur le Maire propose au Conseil Municipal,</w:t>
      </w:r>
    </w:p>
    <w:p w:rsidR="00FC1059" w:rsidRDefault="00FC1059">
      <w:pPr>
        <w:rPr>
          <w:rFonts w:asciiTheme="minorHAnsi" w:hAnsiTheme="minorHAnsi"/>
          <w:sz w:val="22"/>
          <w:szCs w:val="22"/>
        </w:rPr>
      </w:pPr>
    </w:p>
    <w:p w:rsidR="00F93F9F" w:rsidRPr="00F93F9F" w:rsidRDefault="00E0007A" w:rsidP="00F93F9F">
      <w:pPr>
        <w:pStyle w:val="Paragraphedeliste"/>
        <w:numPr>
          <w:ilvl w:val="0"/>
          <w:numId w:val="1"/>
        </w:numPr>
        <w:rPr>
          <w:rFonts w:asciiTheme="minorHAnsi" w:hAnsiTheme="minorHAnsi"/>
          <w:sz w:val="22"/>
          <w:szCs w:val="22"/>
        </w:rPr>
      </w:pPr>
      <w:r>
        <w:rPr>
          <w:rFonts w:asciiTheme="minorHAnsi" w:hAnsiTheme="minorHAnsi"/>
          <w:sz w:val="22"/>
          <w:szCs w:val="22"/>
        </w:rPr>
        <w:t>d</w:t>
      </w:r>
      <w:r w:rsidR="00F93F9F">
        <w:rPr>
          <w:rFonts w:asciiTheme="minorHAnsi" w:hAnsiTheme="minorHAnsi"/>
          <w:sz w:val="22"/>
          <w:szCs w:val="22"/>
        </w:rPr>
        <w:t>e calculer la redevance en prenant le seuil de la population totale de la commune issu du recensement en vigueur depuis le 1</w:t>
      </w:r>
      <w:r w:rsidR="00F93F9F" w:rsidRPr="00F93F9F">
        <w:rPr>
          <w:rFonts w:asciiTheme="minorHAnsi" w:hAnsiTheme="minorHAnsi"/>
          <w:sz w:val="22"/>
          <w:szCs w:val="22"/>
          <w:vertAlign w:val="superscript"/>
        </w:rPr>
        <w:t>er</w:t>
      </w:r>
      <w:r w:rsidR="00F93F9F">
        <w:rPr>
          <w:rFonts w:asciiTheme="minorHAnsi" w:hAnsiTheme="minorHAnsi"/>
          <w:sz w:val="22"/>
          <w:szCs w:val="22"/>
        </w:rPr>
        <w:t xml:space="preserve"> janvier 2018 ;</w:t>
      </w:r>
    </w:p>
    <w:p w:rsidR="00FC1059" w:rsidRDefault="00E0007A" w:rsidP="00FC1059">
      <w:pPr>
        <w:pStyle w:val="Paragraphedeliste"/>
        <w:numPr>
          <w:ilvl w:val="0"/>
          <w:numId w:val="1"/>
        </w:numPr>
        <w:rPr>
          <w:rFonts w:asciiTheme="minorHAnsi" w:hAnsiTheme="minorHAnsi"/>
          <w:sz w:val="22"/>
          <w:szCs w:val="22"/>
        </w:rPr>
      </w:pPr>
      <w:r>
        <w:rPr>
          <w:rFonts w:asciiTheme="minorHAnsi" w:hAnsiTheme="minorHAnsi"/>
          <w:sz w:val="22"/>
          <w:szCs w:val="22"/>
        </w:rPr>
        <w:t>d</w:t>
      </w:r>
      <w:r w:rsidR="00FC1059">
        <w:rPr>
          <w:rFonts w:asciiTheme="minorHAnsi" w:hAnsiTheme="minorHAnsi"/>
          <w:sz w:val="22"/>
          <w:szCs w:val="22"/>
        </w:rPr>
        <w:t>e fixer le montant de la redevance du domaine public au taux maximum</w:t>
      </w:r>
      <w:r>
        <w:rPr>
          <w:rFonts w:asciiTheme="minorHAnsi" w:hAnsiTheme="minorHAnsi"/>
          <w:sz w:val="22"/>
          <w:szCs w:val="22"/>
        </w:rPr>
        <w:t xml:space="preserve"> prévu selon la règle de valorisation définie au sein du décret visé ci-dessus et de l’indication du Ministère de l’Ecologie, du développement durable, des transports et du logement ayant décidé de publier les indices et index BTP sous forme d’avis au Journal Officiel de la République Française, soit un taux de revalorisation de 32,54 % applicable à la formule de calcul issu du décret précité</w:t>
      </w:r>
      <w:r w:rsidR="00FC1059">
        <w:rPr>
          <w:rFonts w:asciiTheme="minorHAnsi" w:hAnsiTheme="minorHAnsi"/>
          <w:sz w:val="22"/>
          <w:szCs w:val="22"/>
        </w:rPr>
        <w:t>,</w:t>
      </w:r>
    </w:p>
    <w:p w:rsidR="00FC1059" w:rsidRDefault="00E0007A" w:rsidP="00FC1059">
      <w:pPr>
        <w:pStyle w:val="Paragraphedeliste"/>
        <w:numPr>
          <w:ilvl w:val="0"/>
          <w:numId w:val="1"/>
        </w:numPr>
        <w:rPr>
          <w:rFonts w:asciiTheme="minorHAnsi" w:hAnsiTheme="minorHAnsi"/>
          <w:sz w:val="22"/>
          <w:szCs w:val="22"/>
        </w:rPr>
      </w:pPr>
      <w:r>
        <w:rPr>
          <w:rFonts w:asciiTheme="minorHAnsi" w:hAnsiTheme="minorHAnsi"/>
          <w:sz w:val="22"/>
          <w:szCs w:val="22"/>
        </w:rPr>
        <w:t>d</w:t>
      </w:r>
      <w:r w:rsidR="00FC1059">
        <w:rPr>
          <w:rFonts w:asciiTheme="minorHAnsi" w:hAnsiTheme="minorHAnsi"/>
          <w:sz w:val="22"/>
          <w:szCs w:val="22"/>
        </w:rPr>
        <w:t>e revaloriser ce montant automatiquement chaque année, par application de l’index ingénierie mesuré au cours des 12 derniers mois précédant la publication de l’index connu au 1</w:t>
      </w:r>
      <w:r w:rsidR="00FC1059" w:rsidRPr="00FC1059">
        <w:rPr>
          <w:rFonts w:asciiTheme="minorHAnsi" w:hAnsiTheme="minorHAnsi"/>
          <w:sz w:val="22"/>
          <w:szCs w:val="22"/>
          <w:vertAlign w:val="superscript"/>
        </w:rPr>
        <w:t>er</w:t>
      </w:r>
      <w:r w:rsidR="00FC1059">
        <w:rPr>
          <w:rFonts w:asciiTheme="minorHAnsi" w:hAnsiTheme="minorHAnsi"/>
          <w:sz w:val="22"/>
          <w:szCs w:val="22"/>
        </w:rPr>
        <w:t xml:space="preserve"> janvier  ou tout autre index qui viendrait lui être substitué,</w:t>
      </w:r>
    </w:p>
    <w:p w:rsidR="00FC1059" w:rsidRDefault="00E0007A" w:rsidP="00FC1059">
      <w:pPr>
        <w:pStyle w:val="Paragraphedeliste"/>
        <w:numPr>
          <w:ilvl w:val="0"/>
          <w:numId w:val="1"/>
        </w:numPr>
        <w:rPr>
          <w:rFonts w:asciiTheme="minorHAnsi" w:hAnsiTheme="minorHAnsi"/>
          <w:sz w:val="22"/>
          <w:szCs w:val="22"/>
        </w:rPr>
      </w:pPr>
      <w:r>
        <w:rPr>
          <w:rFonts w:asciiTheme="minorHAnsi" w:hAnsiTheme="minorHAnsi"/>
          <w:sz w:val="22"/>
          <w:szCs w:val="22"/>
        </w:rPr>
        <w:t>d</w:t>
      </w:r>
      <w:r w:rsidR="00FC1059">
        <w:rPr>
          <w:rFonts w:asciiTheme="minorHAnsi" w:hAnsiTheme="minorHAnsi"/>
          <w:sz w:val="22"/>
          <w:szCs w:val="22"/>
        </w:rPr>
        <w:t>e donner délégation au Maire conformément à l’article L 2122-22 du CGCT pour la durée du mandat, pour calculer chaque année le montant de la redevance due par l’opérateur de transport et de distribution d’électricité, et émettre le titre de recettes correspondant.</w:t>
      </w:r>
    </w:p>
    <w:p w:rsidR="00FC1059" w:rsidRDefault="00FC1059"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Le Conseil Municipal, après avoir entendu cet exposé et après avoir délibéré,</w:t>
      </w:r>
    </w:p>
    <w:p w:rsidR="008F5F26" w:rsidRDefault="008F5F26" w:rsidP="00FC1059">
      <w:pPr>
        <w:rPr>
          <w:rFonts w:asciiTheme="minorHAnsi" w:hAnsiTheme="minorHAnsi"/>
          <w:sz w:val="22"/>
          <w:szCs w:val="22"/>
        </w:rPr>
      </w:pPr>
    </w:p>
    <w:p w:rsidR="00FC1059" w:rsidRDefault="00FC1059" w:rsidP="00FC1059">
      <w:pPr>
        <w:rPr>
          <w:rFonts w:asciiTheme="minorHAnsi" w:hAnsiTheme="minorHAnsi"/>
          <w:sz w:val="22"/>
          <w:szCs w:val="22"/>
        </w:rPr>
      </w:pPr>
      <w:bookmarkStart w:id="0" w:name="_GoBack"/>
      <w:bookmarkEnd w:id="0"/>
      <w:r>
        <w:rPr>
          <w:rFonts w:asciiTheme="minorHAnsi" w:hAnsiTheme="minorHAnsi"/>
          <w:sz w:val="22"/>
          <w:szCs w:val="22"/>
        </w:rPr>
        <w:t xml:space="preserve">Par </w:t>
      </w:r>
      <w:r w:rsidRPr="00FC1059">
        <w:rPr>
          <w:rFonts w:asciiTheme="minorHAnsi" w:hAnsiTheme="minorHAnsi"/>
          <w:color w:val="FF0000"/>
          <w:sz w:val="22"/>
          <w:szCs w:val="22"/>
        </w:rPr>
        <w:t xml:space="preserve">x </w:t>
      </w:r>
      <w:r>
        <w:rPr>
          <w:rFonts w:asciiTheme="minorHAnsi" w:hAnsiTheme="minorHAnsi"/>
          <w:sz w:val="22"/>
          <w:szCs w:val="22"/>
        </w:rPr>
        <w:t xml:space="preserve">voix pour, </w:t>
      </w:r>
      <w:r w:rsidRPr="00FC1059">
        <w:rPr>
          <w:rFonts w:asciiTheme="minorHAnsi" w:hAnsiTheme="minorHAnsi"/>
          <w:color w:val="FF0000"/>
          <w:sz w:val="22"/>
          <w:szCs w:val="22"/>
        </w:rPr>
        <w:t xml:space="preserve">x </w:t>
      </w:r>
      <w:r>
        <w:rPr>
          <w:rFonts w:asciiTheme="minorHAnsi" w:hAnsiTheme="minorHAnsi"/>
          <w:sz w:val="22"/>
          <w:szCs w:val="22"/>
        </w:rPr>
        <w:t xml:space="preserve">voix contre et </w:t>
      </w:r>
      <w:r w:rsidRPr="00FC1059">
        <w:rPr>
          <w:rFonts w:asciiTheme="minorHAnsi" w:hAnsiTheme="minorHAnsi"/>
          <w:color w:val="FF0000"/>
          <w:sz w:val="22"/>
          <w:szCs w:val="22"/>
        </w:rPr>
        <w:t xml:space="preserve">x </w:t>
      </w:r>
      <w:r>
        <w:rPr>
          <w:rFonts w:asciiTheme="minorHAnsi" w:hAnsiTheme="minorHAnsi"/>
          <w:sz w:val="22"/>
          <w:szCs w:val="22"/>
        </w:rPr>
        <w:t>abstentions :</w:t>
      </w:r>
    </w:p>
    <w:p w:rsidR="00FC1059" w:rsidRDefault="00FC1059" w:rsidP="00FC1059">
      <w:pPr>
        <w:rPr>
          <w:rFonts w:asciiTheme="minorHAnsi" w:hAnsiTheme="minorHAnsi"/>
          <w:sz w:val="22"/>
          <w:szCs w:val="22"/>
        </w:rPr>
      </w:pPr>
    </w:p>
    <w:p w:rsidR="00FC1059" w:rsidRDefault="00FC1059" w:rsidP="00FC1059">
      <w:pPr>
        <w:rPr>
          <w:rFonts w:asciiTheme="minorHAnsi" w:hAnsiTheme="minorHAnsi"/>
          <w:sz w:val="22"/>
          <w:szCs w:val="22"/>
        </w:rPr>
      </w:pPr>
      <w:r>
        <w:rPr>
          <w:rFonts w:asciiTheme="minorHAnsi" w:hAnsiTheme="minorHAnsi"/>
          <w:sz w:val="22"/>
          <w:szCs w:val="22"/>
        </w:rPr>
        <w:t>Adopte les propositions qui lui sont faites concernant la redevance d’occupation du domaine public par les ouvrages des réseaux publics de transport et distribution d’électricité.</w:t>
      </w:r>
    </w:p>
    <w:p w:rsidR="00FC1059" w:rsidRDefault="00FC1059" w:rsidP="00FC1059">
      <w:pPr>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r>
        <w:rPr>
          <w:rFonts w:asciiTheme="minorHAnsi" w:hAnsiTheme="minorHAnsi"/>
          <w:sz w:val="22"/>
          <w:szCs w:val="22"/>
        </w:rPr>
        <w:t xml:space="preserve">Fait à </w:t>
      </w:r>
      <w:r>
        <w:rPr>
          <w:rFonts w:asciiTheme="minorHAnsi" w:hAnsiTheme="minorHAnsi"/>
          <w:sz w:val="22"/>
          <w:szCs w:val="22"/>
        </w:rPr>
        <w:tab/>
        <w:t>, le</w:t>
      </w:r>
    </w:p>
    <w:p w:rsidR="00FC1059" w:rsidRDefault="00FC1059" w:rsidP="00FC1059">
      <w:pPr>
        <w:tabs>
          <w:tab w:val="right" w:leader="dot" w:pos="2835"/>
        </w:tabs>
        <w:rPr>
          <w:rFonts w:asciiTheme="minorHAnsi" w:hAnsiTheme="minorHAnsi"/>
          <w:sz w:val="22"/>
          <w:szCs w:val="22"/>
        </w:rPr>
      </w:pPr>
    </w:p>
    <w:p w:rsidR="00FC1059" w:rsidRDefault="00FC1059" w:rsidP="00FC1059">
      <w:pPr>
        <w:tabs>
          <w:tab w:val="right" w:leader="dot" w:pos="2835"/>
        </w:tabs>
        <w:rPr>
          <w:rFonts w:asciiTheme="minorHAnsi" w:hAnsiTheme="minorHAnsi"/>
          <w:sz w:val="22"/>
          <w:szCs w:val="22"/>
        </w:rPr>
      </w:pPr>
      <w:r>
        <w:rPr>
          <w:rFonts w:asciiTheme="minorHAnsi" w:hAnsiTheme="minorHAnsi"/>
          <w:sz w:val="22"/>
          <w:szCs w:val="22"/>
        </w:rPr>
        <w:t>Le Maire,</w:t>
      </w:r>
    </w:p>
    <w:p w:rsidR="00FC1059" w:rsidRDefault="00FC1059" w:rsidP="00FC1059">
      <w:pPr>
        <w:tabs>
          <w:tab w:val="right" w:leader="dot" w:pos="2835"/>
        </w:tabs>
        <w:rPr>
          <w:rFonts w:asciiTheme="minorHAnsi" w:hAnsiTheme="minorHAnsi"/>
          <w:sz w:val="22"/>
          <w:szCs w:val="22"/>
        </w:rPr>
      </w:pPr>
    </w:p>
    <w:p w:rsidR="00FC1059" w:rsidRPr="00FC1059" w:rsidRDefault="00FC1059" w:rsidP="00FC1059">
      <w:pPr>
        <w:tabs>
          <w:tab w:val="right" w:leader="dot" w:pos="2835"/>
        </w:tabs>
        <w:rPr>
          <w:rFonts w:asciiTheme="minorHAnsi" w:hAnsiTheme="minorHAnsi"/>
          <w:sz w:val="22"/>
          <w:szCs w:val="22"/>
        </w:rPr>
      </w:pPr>
    </w:p>
    <w:p w:rsidR="00A85C88" w:rsidRPr="00A85C88" w:rsidRDefault="00A85C88">
      <w:pPr>
        <w:rPr>
          <w:rFonts w:asciiTheme="minorHAnsi" w:hAnsiTheme="minorHAnsi"/>
          <w:sz w:val="22"/>
          <w:szCs w:val="22"/>
        </w:rPr>
      </w:pPr>
    </w:p>
    <w:p w:rsidR="00A85C88" w:rsidRDefault="00A85C88"/>
    <w:sectPr w:rsidR="00A85C88" w:rsidSect="00A85C88">
      <w:pgSz w:w="11906" w:h="16838"/>
      <w:pgMar w:top="426"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1AF8"/>
    <w:multiLevelType w:val="hybridMultilevel"/>
    <w:tmpl w:val="8A320862"/>
    <w:lvl w:ilvl="0" w:tplc="9078D59E">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88"/>
    <w:rsid w:val="008F5F26"/>
    <w:rsid w:val="00A85C88"/>
    <w:rsid w:val="00D563A8"/>
    <w:rsid w:val="00E0007A"/>
    <w:rsid w:val="00F93F9F"/>
    <w:rsid w:val="00FC1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3091-4058-42EF-92B9-FB8075E3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8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EB2DC0DA</Template>
  <TotalTime>50</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SYDESL</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PUGET</dc:creator>
  <cp:keywords/>
  <dc:description/>
  <cp:lastModifiedBy>Jennifer PUGET</cp:lastModifiedBy>
  <cp:revision>4</cp:revision>
  <dcterms:created xsi:type="dcterms:W3CDTF">2018-04-17T08:34:00Z</dcterms:created>
  <dcterms:modified xsi:type="dcterms:W3CDTF">2018-04-17T14:35:00Z</dcterms:modified>
</cp:coreProperties>
</file>