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E2D3" w14:textId="77777777" w:rsidR="00E2365B" w:rsidRPr="00FD6BB5" w:rsidRDefault="00E2365B" w:rsidP="00E2365B">
      <w:pPr>
        <w:spacing w:before="120" w:after="0" w:line="240" w:lineRule="auto"/>
        <w:jc w:val="center"/>
        <w:rPr>
          <w:rFonts w:ascii="Trebuchet MS" w:eastAsia="Times New Roman" w:hAnsi="Trebuchet MS" w:cs="Arial"/>
        </w:rPr>
      </w:pPr>
      <w:bookmarkStart w:id="0" w:name="_GoBack"/>
      <w:bookmarkEnd w:id="0"/>
    </w:p>
    <w:p w14:paraId="6F98B03C" w14:textId="77777777" w:rsidR="00E2365B" w:rsidRPr="00FD6BB5" w:rsidRDefault="00E2365B" w:rsidP="00E2365B">
      <w:pPr>
        <w:spacing w:before="120" w:after="0" w:line="240" w:lineRule="auto"/>
        <w:jc w:val="center"/>
        <w:rPr>
          <w:rFonts w:ascii="Trebuchet MS" w:eastAsia="Times New Roman" w:hAnsi="Trebuchet MS" w:cs="Arial"/>
        </w:rPr>
      </w:pPr>
      <w:r w:rsidRPr="00FD6BB5">
        <w:rPr>
          <w:rFonts w:ascii="Trebuchet MS" w:hAnsi="Trebuchet MS"/>
          <w:noProof/>
          <w:lang w:eastAsia="fr-FR"/>
        </w:rPr>
        <mc:AlternateContent>
          <mc:Choice Requires="wps">
            <w:drawing>
              <wp:anchor distT="0" distB="0" distL="114300" distR="114300" simplePos="0" relativeHeight="251659264" behindDoc="0" locked="0" layoutInCell="1" allowOverlap="1" wp14:anchorId="4B1444BA" wp14:editId="639D6038">
                <wp:simplePos x="0" y="0"/>
                <wp:positionH relativeFrom="column">
                  <wp:posOffset>6985</wp:posOffset>
                </wp:positionH>
                <wp:positionV relativeFrom="paragraph">
                  <wp:posOffset>55880</wp:posOffset>
                </wp:positionV>
                <wp:extent cx="6210300" cy="1257300"/>
                <wp:effectExtent l="0" t="0" r="19050" b="190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57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9D760" id="Rectangle à coins arrondis 4" o:spid="_x0000_s1026" style="position:absolute;margin-left:.55pt;margin-top:4.4pt;width:48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" filled="f"/>
            </w:pict>
          </mc:Fallback>
        </mc:AlternateContent>
      </w:r>
      <w:r w:rsidRPr="00FD6BB5">
        <w:rPr>
          <w:rFonts w:ascii="Trebuchet MS" w:eastAsia="Times New Roman" w:hAnsi="Trebuchet MS" w:cs="Arial"/>
        </w:rPr>
        <w:t xml:space="preserve">Ordre de service pour le </w:t>
      </w:r>
    </w:p>
    <w:p w14:paraId="4FADEA1A" w14:textId="77777777" w:rsidR="00E2365B" w:rsidRPr="00FD6BB5" w:rsidRDefault="00E2365B" w:rsidP="00E2365B">
      <w:pPr>
        <w:pStyle w:val="Default"/>
        <w:jc w:val="center"/>
        <w:rPr>
          <w:rFonts w:ascii="Trebuchet MS" w:hAnsi="Trebuchet MS"/>
          <w:color w:val="0070C0"/>
          <w:sz w:val="22"/>
          <w:szCs w:val="22"/>
        </w:rPr>
      </w:pPr>
      <w:r w:rsidRPr="00FD6BB5">
        <w:rPr>
          <w:rFonts w:ascii="Trebuchet MS" w:hAnsi="Trebuchet MS"/>
          <w:b/>
          <w:bCs/>
          <w:color w:val="0070C0"/>
          <w:sz w:val="22"/>
          <w:szCs w:val="22"/>
        </w:rPr>
        <w:t>RATTACHEMENT d’un point de livraison GAZ</w:t>
      </w:r>
    </w:p>
    <w:p w14:paraId="5DFACE78" w14:textId="77777777" w:rsidR="00E2365B" w:rsidRPr="00FD6BB5" w:rsidRDefault="00E2365B" w:rsidP="00E2365B">
      <w:pPr>
        <w:pStyle w:val="Default"/>
        <w:jc w:val="center"/>
        <w:rPr>
          <w:rFonts w:ascii="Trebuchet MS" w:hAnsi="Trebuchet MS"/>
          <w:sz w:val="22"/>
          <w:szCs w:val="22"/>
        </w:rPr>
      </w:pPr>
    </w:p>
    <w:p w14:paraId="79CFC86D" w14:textId="1E9BD9DE" w:rsidR="00E2365B" w:rsidRPr="00FD6BB5" w:rsidRDefault="00E2365B" w:rsidP="00E2365B">
      <w:pPr>
        <w:pStyle w:val="Default"/>
        <w:jc w:val="center"/>
        <w:rPr>
          <w:rFonts w:ascii="Trebuchet MS" w:hAnsi="Trebuchet MS"/>
          <w:sz w:val="22"/>
          <w:szCs w:val="22"/>
        </w:rPr>
      </w:pPr>
      <w:r w:rsidRPr="00FD6BB5">
        <w:rPr>
          <w:rFonts w:ascii="Trebuchet MS" w:hAnsi="Trebuchet MS"/>
          <w:sz w:val="22"/>
          <w:szCs w:val="22"/>
        </w:rPr>
        <w:t xml:space="preserve">A envoyer par mail à l’adresse : </w:t>
      </w:r>
      <w:hyperlink r:id="rId7" w:history="1">
        <w:r w:rsidRPr="00FD6BB5">
          <w:rPr>
            <w:rStyle w:val="Lienhypertexte"/>
            <w:rFonts w:ascii="Trebuchet MS" w:hAnsi="Trebuchet MS"/>
            <w:sz w:val="22"/>
            <w:szCs w:val="22"/>
          </w:rPr>
          <w:t>snicolle@gazdebordeaux.fr</w:t>
        </w:r>
      </w:hyperlink>
    </w:p>
    <w:p w14:paraId="334900F3" w14:textId="77777777" w:rsidR="00E2365B" w:rsidRPr="00FD6BB5" w:rsidRDefault="00E2365B" w:rsidP="00E2365B">
      <w:pPr>
        <w:pStyle w:val="Default"/>
        <w:jc w:val="center"/>
        <w:rPr>
          <w:rFonts w:ascii="Trebuchet MS" w:hAnsi="Trebuchet MS"/>
          <w:sz w:val="22"/>
          <w:szCs w:val="22"/>
        </w:rPr>
      </w:pPr>
    </w:p>
    <w:p w14:paraId="12B62DCA" w14:textId="64AB5D58" w:rsidR="00E2365B" w:rsidRPr="00FD6BB5" w:rsidRDefault="00E2365B" w:rsidP="00E2365B">
      <w:pPr>
        <w:jc w:val="center"/>
        <w:rPr>
          <w:rFonts w:ascii="Trebuchet MS" w:hAnsi="Trebuchet MS"/>
        </w:rPr>
      </w:pPr>
      <w:commentRangeStart w:id="1"/>
      <w:r w:rsidRPr="00FD6BB5">
        <w:rPr>
          <w:rFonts w:ascii="Trebuchet MS" w:hAnsi="Trebuchet MS"/>
          <w:color w:val="FF0000"/>
        </w:rPr>
        <w:t>+ copie à</w:t>
      </w:r>
      <w:commentRangeEnd w:id="1"/>
      <w:r w:rsidR="00DE233A" w:rsidRPr="00FD6BB5">
        <w:rPr>
          <w:rStyle w:val="Marquedecommentaire"/>
          <w:sz w:val="22"/>
          <w:szCs w:val="22"/>
        </w:rPr>
        <w:commentReference w:id="1"/>
      </w:r>
      <w:r w:rsidR="006F7F1B" w:rsidRPr="00FD6BB5">
        <w:rPr>
          <w:highlight w:val="yellow"/>
        </w:rPr>
        <w:t xml:space="preserve"> adresse du syndicat</w:t>
      </w:r>
    </w:p>
    <w:p w14:paraId="72076B1B" w14:textId="77777777" w:rsidR="006659C6" w:rsidRPr="00FD6BB5" w:rsidRDefault="006659C6" w:rsidP="00BA46D5">
      <w:pPr>
        <w:spacing w:after="120" w:line="240" w:lineRule="auto"/>
        <w:jc w:val="both"/>
        <w:rPr>
          <w:rFonts w:ascii="Trebuchet MS" w:hAnsi="Trebuchet MS"/>
          <w:b/>
        </w:rPr>
      </w:pPr>
    </w:p>
    <w:p w14:paraId="21A4EB03" w14:textId="77777777" w:rsidR="00BA46D5" w:rsidRPr="00FD6BB5" w:rsidRDefault="006659C6" w:rsidP="00DE233A">
      <w:pPr>
        <w:jc w:val="both"/>
        <w:rPr>
          <w:rFonts w:ascii="Trebuchet MS" w:hAnsi="Trebuchet MS"/>
        </w:rPr>
      </w:pPr>
      <w:r w:rsidRPr="00FD6BB5">
        <w:rPr>
          <w:rFonts w:ascii="Trebuchet MS" w:hAnsi="Trebuchet MS"/>
        </w:rPr>
        <w:t xml:space="preserve">Le présent ordre de service a pour objet le rattachement d’un Point de Comptage et d’Estimation </w:t>
      </w:r>
      <w:r w:rsidR="00951BB3" w:rsidRPr="00FD6BB5">
        <w:rPr>
          <w:rFonts w:ascii="Trebuchet MS" w:hAnsi="Trebuchet MS"/>
        </w:rPr>
        <w:t xml:space="preserve">(PCE) </w:t>
      </w:r>
      <w:r w:rsidRPr="00FD6BB5">
        <w:rPr>
          <w:rFonts w:ascii="Trebuchet MS" w:hAnsi="Trebuchet MS"/>
        </w:rPr>
        <w:t xml:space="preserve">en application de l’article </w:t>
      </w:r>
      <w:r w:rsidR="000824E6" w:rsidRPr="00FD6BB5">
        <w:rPr>
          <w:rFonts w:ascii="Trebuchet MS" w:hAnsi="Trebuchet MS"/>
        </w:rPr>
        <w:t>4.4</w:t>
      </w:r>
      <w:r w:rsidRPr="00FD6BB5">
        <w:rPr>
          <w:rFonts w:ascii="Trebuchet MS" w:hAnsi="Trebuchet MS"/>
        </w:rPr>
        <w:t xml:space="preserve">. du CCTP « Rattachement d’un point de livraison ». </w:t>
      </w:r>
      <w:r w:rsidR="00DE233A" w:rsidRPr="00FD6BB5">
        <w:rPr>
          <w:rFonts w:ascii="Trebuchet MS" w:hAnsi="Trebuchet MS"/>
        </w:rPr>
        <w:t>Cet ordre de service doit être envoyé au fournisseur 10 jours ouvrés avant la date souhaitée de prise d’effet en cas de changement de fournisseur ou en cas de mise en service avec compteur en place. Si le raccordement au réseau n’est pas effectif, le délai est fonction du devis raccordement du gestionnaire de réseau (ENEDIS).</w:t>
      </w:r>
    </w:p>
    <w:p w14:paraId="4ED8A3D6" w14:textId="77777777" w:rsidR="00E2365B" w:rsidRPr="00FD6BB5" w:rsidRDefault="00E2365B" w:rsidP="00951BB3">
      <w:pPr>
        <w:pStyle w:val="Paragraphedeliste"/>
        <w:numPr>
          <w:ilvl w:val="0"/>
          <w:numId w:val="1"/>
        </w:numPr>
        <w:spacing w:after="120"/>
        <w:contextualSpacing w:val="0"/>
        <w:jc w:val="both"/>
        <w:rPr>
          <w:rFonts w:ascii="Trebuchet MS" w:hAnsi="Trebuchet MS"/>
          <w:lang w:val="fr-FR"/>
        </w:rPr>
      </w:pPr>
      <w:r w:rsidRPr="00FD6BB5">
        <w:rPr>
          <w:rFonts w:ascii="Trebuchet MS" w:hAnsi="Trebuchet MS"/>
        </w:rPr>
        <w:t>Numéro du marché </w:t>
      </w:r>
      <w:r w:rsidRPr="00FD6BB5">
        <w:rPr>
          <w:rFonts w:ascii="Trebuchet MS" w:hAnsi="Trebuchet MS"/>
          <w:lang w:val="fr-FR"/>
        </w:rPr>
        <w:t xml:space="preserve">: </w:t>
      </w:r>
      <w:r w:rsidRPr="00FD6BB5">
        <w:rPr>
          <w:rFonts w:ascii="Trebuchet MS" w:hAnsi="Trebuchet MS"/>
          <w:color w:val="0070C0"/>
          <w:lang w:val="fr-FR"/>
        </w:rPr>
        <w:t>2017-5</w:t>
      </w:r>
    </w:p>
    <w:p w14:paraId="68122919" w14:textId="77777777" w:rsidR="00E2365B" w:rsidRPr="00FD6BB5" w:rsidRDefault="00E2365B" w:rsidP="00951BB3">
      <w:pPr>
        <w:widowControl w:val="0"/>
        <w:numPr>
          <w:ilvl w:val="0"/>
          <w:numId w:val="1"/>
        </w:numPr>
        <w:autoSpaceDE w:val="0"/>
        <w:autoSpaceDN w:val="0"/>
        <w:adjustRightInd w:val="0"/>
        <w:spacing w:after="120" w:line="240" w:lineRule="auto"/>
        <w:ind w:left="714" w:hanging="357"/>
        <w:jc w:val="both"/>
        <w:rPr>
          <w:rFonts w:ascii="Trebuchet MS" w:hAnsi="Trebuchet MS"/>
        </w:rPr>
      </w:pPr>
      <w:r w:rsidRPr="00FD6BB5">
        <w:rPr>
          <w:rFonts w:ascii="Trebuchet MS" w:hAnsi="Trebuchet MS"/>
        </w:rPr>
        <w:t xml:space="preserve">Objet du marché : </w:t>
      </w:r>
      <w:r w:rsidRPr="00FD6BB5">
        <w:rPr>
          <w:rFonts w:ascii="Trebuchet MS" w:hAnsi="Trebuchet MS"/>
          <w:color w:val="0070C0"/>
        </w:rPr>
        <w:t xml:space="preserve">Fourniture et acheminement </w:t>
      </w:r>
      <w:r w:rsidR="000D0FF5" w:rsidRPr="00FD6BB5">
        <w:rPr>
          <w:rFonts w:ascii="Trebuchet MS" w:hAnsi="Trebuchet MS"/>
          <w:color w:val="0070C0"/>
        </w:rPr>
        <w:t>de gaz</w:t>
      </w:r>
      <w:r w:rsidRPr="00FD6BB5">
        <w:rPr>
          <w:rFonts w:ascii="Trebuchet MS" w:hAnsi="Trebuchet MS"/>
          <w:color w:val="0070C0"/>
        </w:rPr>
        <w:t xml:space="preserve"> et services associés sur le périmètre de la région Bourgogne Franche-Comté</w:t>
      </w:r>
    </w:p>
    <w:p w14:paraId="6FB5E41F" w14:textId="77777777" w:rsidR="00624096" w:rsidRPr="00624096" w:rsidRDefault="00624096" w:rsidP="00624096">
      <w:pPr>
        <w:widowControl w:val="0"/>
        <w:numPr>
          <w:ilvl w:val="0"/>
          <w:numId w:val="1"/>
        </w:numPr>
        <w:autoSpaceDE w:val="0"/>
        <w:autoSpaceDN w:val="0"/>
        <w:adjustRightInd w:val="0"/>
        <w:spacing w:after="120" w:line="240" w:lineRule="auto"/>
        <w:jc w:val="both"/>
        <w:rPr>
          <w:rFonts w:ascii="Trebuchet MS" w:hAnsi="Trebuchet MS"/>
        </w:rPr>
      </w:pPr>
      <w:r w:rsidRPr="00624096">
        <w:rPr>
          <w:rFonts w:ascii="Trebuchet MS" w:hAnsi="Trebuchet MS"/>
        </w:rPr>
        <w:t xml:space="preserve">Lot concerné : </w:t>
      </w:r>
      <w:r w:rsidRPr="00624096">
        <w:rPr>
          <w:rFonts w:ascii="Trebuchet MS" w:hAnsi="Trebuchet MS"/>
          <w:color w:val="0070C0"/>
        </w:rPr>
        <w:t>Lot 1 – points de livraison situés dans la zone de distribution Nord de la France</w:t>
      </w:r>
    </w:p>
    <w:p w14:paraId="1FB2B15A" w14:textId="77777777" w:rsidR="000D0FF5" w:rsidRPr="00FD6BB5" w:rsidRDefault="000D0FF5" w:rsidP="00951BB3">
      <w:pPr>
        <w:pStyle w:val="Paragraphedeliste"/>
        <w:numPr>
          <w:ilvl w:val="0"/>
          <w:numId w:val="1"/>
        </w:numPr>
        <w:spacing w:after="120"/>
        <w:contextualSpacing w:val="0"/>
        <w:jc w:val="both"/>
        <w:rPr>
          <w:rFonts w:ascii="Trebuchet MS" w:hAnsi="Trebuchet MS"/>
          <w:color w:val="0070C0"/>
          <w:lang w:val="fr-FR"/>
        </w:rPr>
      </w:pPr>
      <w:r w:rsidRPr="00FD6BB5">
        <w:rPr>
          <w:rFonts w:ascii="Trebuchet MS" w:hAnsi="Trebuchet MS"/>
          <w:lang w:val="fr-FR"/>
        </w:rPr>
        <w:t xml:space="preserve">Nom et adresse du titulaire du marché : </w:t>
      </w:r>
      <w:r w:rsidRPr="00FD6BB5">
        <w:rPr>
          <w:rFonts w:ascii="Trebuchet MS" w:hAnsi="Trebuchet MS"/>
          <w:color w:val="0070C0"/>
          <w:lang w:val="fr-FR"/>
        </w:rPr>
        <w:t>SAS GAZ DE BORDEAUX – 6 place Ravezies – 33075 BORDEAUX cedex</w:t>
      </w:r>
    </w:p>
    <w:p w14:paraId="254A9227" w14:textId="77777777" w:rsidR="000D0FF5" w:rsidRPr="00FD6BB5" w:rsidRDefault="000D0FF5" w:rsidP="00951BB3">
      <w:pPr>
        <w:widowControl w:val="0"/>
        <w:numPr>
          <w:ilvl w:val="0"/>
          <w:numId w:val="1"/>
        </w:numPr>
        <w:autoSpaceDE w:val="0"/>
        <w:autoSpaceDN w:val="0"/>
        <w:adjustRightInd w:val="0"/>
        <w:spacing w:after="120" w:line="240" w:lineRule="auto"/>
        <w:jc w:val="both"/>
        <w:rPr>
          <w:rFonts w:ascii="Trebuchet MS" w:hAnsi="Trebuchet MS"/>
        </w:rPr>
      </w:pPr>
      <w:r w:rsidRPr="00FD6BB5">
        <w:rPr>
          <w:rFonts w:ascii="Trebuchet MS" w:hAnsi="Trebuchet MS"/>
        </w:rPr>
        <w:t xml:space="preserve">Nom du membre du groupement : </w:t>
      </w:r>
      <w:r w:rsidRPr="00FD6BB5">
        <w:rPr>
          <w:rFonts w:ascii="Trebuchet MS" w:hAnsi="Trebuchet MS"/>
          <w:color w:val="0070C0"/>
        </w:rPr>
        <w:t>………………………………………………………………………………</w:t>
      </w:r>
    </w:p>
    <w:p w14:paraId="38D5AE72" w14:textId="6490551C" w:rsidR="00715A05" w:rsidRPr="00FD6BB5" w:rsidRDefault="00715A05" w:rsidP="00715A05">
      <w:pPr>
        <w:widowControl w:val="0"/>
        <w:autoSpaceDE w:val="0"/>
        <w:autoSpaceDN w:val="0"/>
        <w:adjustRightInd w:val="0"/>
        <w:spacing w:after="120" w:line="240" w:lineRule="auto"/>
        <w:ind w:left="720"/>
        <w:jc w:val="both"/>
        <w:rPr>
          <w:rFonts w:ascii="Trebuchet MS" w:hAnsi="Trebuchet MS"/>
        </w:rPr>
      </w:pPr>
      <w:r w:rsidRPr="00FD6BB5">
        <w:rPr>
          <w:rFonts w:ascii="Trebuchet MS" w:hAnsi="Trebuchet MS"/>
          <w:color w:val="0070C0"/>
        </w:rPr>
        <w:t>………………………</w:t>
      </w:r>
      <w:r w:rsidR="006F7F1B" w:rsidRPr="00FD6BB5">
        <w:rPr>
          <w:rFonts w:ascii="Trebuchet MS" w:hAnsi="Trebuchet MS"/>
          <w:color w:val="0070C0"/>
        </w:rPr>
        <w:t>…….……………………………………………………………………………</w:t>
      </w:r>
      <w:r w:rsidRPr="00FD6BB5">
        <w:rPr>
          <w:rFonts w:ascii="Trebuchet MS" w:hAnsi="Trebuchet MS"/>
          <w:color w:val="0070C0"/>
        </w:rPr>
        <w:t>……………………………</w:t>
      </w:r>
    </w:p>
    <w:p w14:paraId="789221CE" w14:textId="68B84B23" w:rsidR="000D0FF5" w:rsidRPr="00FD6BB5" w:rsidRDefault="000D0FF5" w:rsidP="00951BB3">
      <w:pPr>
        <w:widowControl w:val="0"/>
        <w:numPr>
          <w:ilvl w:val="0"/>
          <w:numId w:val="1"/>
        </w:numPr>
        <w:autoSpaceDE w:val="0"/>
        <w:autoSpaceDN w:val="0"/>
        <w:adjustRightInd w:val="0"/>
        <w:spacing w:after="120" w:line="240" w:lineRule="auto"/>
        <w:jc w:val="both"/>
        <w:rPr>
          <w:rFonts w:ascii="Trebuchet MS" w:hAnsi="Trebuchet MS"/>
        </w:rPr>
      </w:pPr>
      <w:r w:rsidRPr="00FD6BB5">
        <w:rPr>
          <w:rFonts w:ascii="Trebuchet MS" w:hAnsi="Trebuchet MS"/>
        </w:rPr>
        <w:t xml:space="preserve">Adresse du membre du groupement : </w:t>
      </w:r>
      <w:r w:rsidR="006F7F1B" w:rsidRPr="00FD6BB5">
        <w:rPr>
          <w:rFonts w:ascii="Trebuchet MS" w:hAnsi="Trebuchet MS"/>
          <w:color w:val="0070C0"/>
        </w:rPr>
        <w:t>……………………………</w:t>
      </w:r>
      <w:r w:rsidRPr="00FD6BB5">
        <w:rPr>
          <w:rFonts w:ascii="Trebuchet MS" w:hAnsi="Trebuchet MS"/>
          <w:color w:val="0070C0"/>
        </w:rPr>
        <w:t>……………………………………………</w:t>
      </w:r>
    </w:p>
    <w:p w14:paraId="1927C63D" w14:textId="53448011" w:rsidR="00443D2E" w:rsidRPr="00FD6BB5" w:rsidRDefault="00443D2E" w:rsidP="00443D2E">
      <w:pPr>
        <w:widowControl w:val="0"/>
        <w:autoSpaceDE w:val="0"/>
        <w:autoSpaceDN w:val="0"/>
        <w:adjustRightInd w:val="0"/>
        <w:spacing w:after="120" w:line="240" w:lineRule="auto"/>
        <w:ind w:left="720"/>
        <w:jc w:val="both"/>
        <w:rPr>
          <w:rFonts w:ascii="Trebuchet MS" w:hAnsi="Trebuchet MS"/>
        </w:rPr>
      </w:pPr>
      <w:r w:rsidRPr="00FD6BB5">
        <w:rPr>
          <w:rFonts w:ascii="Trebuchet MS" w:hAnsi="Trebuchet MS"/>
          <w:color w:val="0070C0"/>
        </w:rPr>
        <w:t>………………………</w:t>
      </w:r>
      <w:r w:rsidR="006F7F1B" w:rsidRPr="00FD6BB5">
        <w:rPr>
          <w:rFonts w:ascii="Trebuchet MS" w:hAnsi="Trebuchet MS"/>
          <w:color w:val="0070C0"/>
        </w:rPr>
        <w:t>…….……………………………………………………………………………</w:t>
      </w:r>
      <w:r w:rsidRPr="00FD6BB5">
        <w:rPr>
          <w:rFonts w:ascii="Trebuchet MS" w:hAnsi="Trebuchet MS"/>
          <w:color w:val="0070C0"/>
        </w:rPr>
        <w:t>……………………………</w:t>
      </w:r>
    </w:p>
    <w:p w14:paraId="25ECC2F1" w14:textId="1CD86481" w:rsidR="000D0FF5" w:rsidRPr="00FD6BB5" w:rsidRDefault="000D0FF5" w:rsidP="00951BB3">
      <w:pPr>
        <w:widowControl w:val="0"/>
        <w:numPr>
          <w:ilvl w:val="0"/>
          <w:numId w:val="1"/>
        </w:numPr>
        <w:autoSpaceDE w:val="0"/>
        <w:autoSpaceDN w:val="0"/>
        <w:adjustRightInd w:val="0"/>
        <w:spacing w:after="120" w:line="240" w:lineRule="auto"/>
        <w:jc w:val="both"/>
        <w:rPr>
          <w:rFonts w:ascii="Trebuchet MS" w:hAnsi="Trebuchet MS"/>
        </w:rPr>
      </w:pPr>
      <w:r w:rsidRPr="00FD6BB5">
        <w:rPr>
          <w:rFonts w:ascii="Trebuchet MS" w:hAnsi="Trebuchet MS"/>
        </w:rPr>
        <w:t xml:space="preserve">Nom et coordonnées (téléphone, email) de la personne sur site pour la mise en service : </w:t>
      </w:r>
      <w:r w:rsidRPr="00FD6BB5">
        <w:rPr>
          <w:rFonts w:ascii="Trebuchet MS" w:hAnsi="Trebuchet MS"/>
          <w:color w:val="0070C0"/>
        </w:rPr>
        <w:t>…………………………………………………………………………………………………………</w:t>
      </w:r>
      <w:r w:rsidR="006F7F1B" w:rsidRPr="00FD6BB5">
        <w:rPr>
          <w:rFonts w:ascii="Trebuchet MS" w:hAnsi="Trebuchet MS"/>
          <w:color w:val="0070C0"/>
        </w:rPr>
        <w:t>………………</w:t>
      </w:r>
      <w:r w:rsidRPr="00FD6BB5">
        <w:rPr>
          <w:rFonts w:ascii="Trebuchet MS" w:hAnsi="Trebuchet MS"/>
          <w:color w:val="0070C0"/>
        </w:rPr>
        <w:t>……………</w:t>
      </w:r>
    </w:p>
    <w:p w14:paraId="06FF548C" w14:textId="77777777" w:rsidR="000D0FF5" w:rsidRPr="00FD6BB5" w:rsidRDefault="000D0FF5" w:rsidP="00951BB3">
      <w:pPr>
        <w:widowControl w:val="0"/>
        <w:autoSpaceDE w:val="0"/>
        <w:autoSpaceDN w:val="0"/>
        <w:adjustRightInd w:val="0"/>
        <w:spacing w:after="120" w:line="240" w:lineRule="auto"/>
        <w:ind w:left="709"/>
        <w:jc w:val="both"/>
        <w:rPr>
          <w:rFonts w:ascii="Trebuchet MS" w:hAnsi="Trebuchet MS"/>
        </w:rPr>
      </w:pPr>
      <w:r w:rsidRPr="00FD6BB5">
        <w:rPr>
          <w:rFonts w:ascii="Trebuchet MS" w:hAnsi="Trebuchet MS"/>
          <w:color w:val="0070C0"/>
        </w:rPr>
        <w:t>…………………………………………………………………………………………………………………………………….</w:t>
      </w:r>
    </w:p>
    <w:p w14:paraId="0C5B2CCB" w14:textId="6B5BE8B8" w:rsidR="00951BB3" w:rsidRPr="00FD6BB5" w:rsidRDefault="000D0FF5" w:rsidP="00840921">
      <w:pPr>
        <w:pStyle w:val="Paragraphedeliste"/>
        <w:numPr>
          <w:ilvl w:val="0"/>
          <w:numId w:val="1"/>
        </w:numPr>
        <w:spacing w:after="0"/>
        <w:ind w:left="714" w:hanging="357"/>
        <w:contextualSpacing w:val="0"/>
        <w:jc w:val="both"/>
        <w:rPr>
          <w:rFonts w:ascii="Trebuchet MS" w:hAnsi="Trebuchet MS"/>
          <w:color w:val="0070C0"/>
          <w:lang w:val="fr-FR"/>
        </w:rPr>
      </w:pPr>
      <w:r w:rsidRPr="00FD6BB5">
        <w:rPr>
          <w:rFonts w:ascii="Trebuchet MS" w:hAnsi="Trebuchet MS"/>
          <w:lang w:val="fr-FR"/>
        </w:rPr>
        <w:t xml:space="preserve">Identification du comptable assignataire pour le PCE à rattacher : </w:t>
      </w:r>
      <w:r w:rsidR="00951BB3" w:rsidRPr="00FD6BB5">
        <w:rPr>
          <w:rFonts w:ascii="Trebuchet MS" w:hAnsi="Trebuchet MS"/>
          <w:color w:val="0070C0"/>
          <w:lang w:val="fr-FR"/>
        </w:rPr>
        <w:t>…</w:t>
      </w:r>
      <w:r w:rsidR="00840921" w:rsidRPr="00FD6BB5">
        <w:rPr>
          <w:rFonts w:ascii="Trebuchet MS" w:hAnsi="Trebuchet MS"/>
          <w:color w:val="0070C0"/>
          <w:lang w:val="fr-FR"/>
        </w:rPr>
        <w:t>……</w:t>
      </w:r>
      <w:r w:rsidR="00951BB3" w:rsidRPr="00FD6BB5">
        <w:rPr>
          <w:rFonts w:ascii="Trebuchet MS" w:hAnsi="Trebuchet MS"/>
          <w:color w:val="0070C0"/>
          <w:lang w:val="fr-FR"/>
        </w:rPr>
        <w:t>……</w:t>
      </w:r>
      <w:r w:rsidR="006F7F1B" w:rsidRPr="00FD6BB5">
        <w:rPr>
          <w:rFonts w:ascii="Trebuchet MS" w:hAnsi="Trebuchet MS"/>
          <w:color w:val="0070C0"/>
          <w:lang w:val="fr-FR"/>
        </w:rPr>
        <w:t>…</w:t>
      </w:r>
      <w:r w:rsidR="00951BB3" w:rsidRPr="00FD6BB5">
        <w:rPr>
          <w:rFonts w:ascii="Trebuchet MS" w:hAnsi="Trebuchet MS"/>
          <w:color w:val="0070C0"/>
          <w:lang w:val="fr-FR"/>
        </w:rPr>
        <w:t>…………</w:t>
      </w:r>
    </w:p>
    <w:p w14:paraId="20D2287D" w14:textId="2FC79AA3" w:rsidR="000D0FF5" w:rsidRPr="00FD6BB5" w:rsidRDefault="00951BB3" w:rsidP="00951BB3">
      <w:pPr>
        <w:pStyle w:val="Paragraphedeliste"/>
        <w:spacing w:after="120"/>
        <w:contextualSpacing w:val="0"/>
        <w:jc w:val="both"/>
        <w:rPr>
          <w:rFonts w:ascii="Trebuchet MS" w:hAnsi="Trebuchet MS"/>
          <w:lang w:val="fr-FR"/>
        </w:rPr>
      </w:pPr>
      <w:r w:rsidRPr="00FD6BB5">
        <w:rPr>
          <w:rFonts w:ascii="Trebuchet MS" w:hAnsi="Trebuchet MS"/>
          <w:color w:val="0070C0"/>
          <w:lang w:val="fr-FR"/>
        </w:rPr>
        <w:t>……………………………………………………………………………………………………………………………</w:t>
      </w:r>
      <w:r w:rsidR="006F7F1B" w:rsidRPr="00FD6BB5">
        <w:rPr>
          <w:rFonts w:ascii="Trebuchet MS" w:hAnsi="Trebuchet MS"/>
          <w:color w:val="0070C0"/>
          <w:lang w:val="fr-FR"/>
        </w:rPr>
        <w:t>…</w:t>
      </w:r>
      <w:r w:rsidRPr="00FD6BB5">
        <w:rPr>
          <w:rFonts w:ascii="Trebuchet MS" w:hAnsi="Trebuchet MS"/>
          <w:color w:val="0070C0"/>
          <w:lang w:val="fr-FR"/>
        </w:rPr>
        <w:t>………</w:t>
      </w:r>
    </w:p>
    <w:p w14:paraId="3967F47D" w14:textId="77777777" w:rsidR="000D0FF5" w:rsidRPr="00FD6BB5" w:rsidRDefault="000D0FF5" w:rsidP="00951BB3">
      <w:pPr>
        <w:pStyle w:val="Paragraphedeliste"/>
        <w:numPr>
          <w:ilvl w:val="0"/>
          <w:numId w:val="1"/>
        </w:numPr>
        <w:spacing w:after="120"/>
        <w:contextualSpacing w:val="0"/>
        <w:jc w:val="both"/>
        <w:rPr>
          <w:rFonts w:ascii="Trebuchet MS" w:hAnsi="Trebuchet MS"/>
          <w:lang w:val="fr-FR"/>
        </w:rPr>
      </w:pPr>
      <w:r w:rsidRPr="00FD6BB5">
        <w:rPr>
          <w:rFonts w:ascii="Trebuchet MS" w:hAnsi="Trebuchet MS"/>
          <w:lang w:val="fr-FR"/>
        </w:rPr>
        <w:t xml:space="preserve">Adresse du comptable assignataire : </w:t>
      </w:r>
      <w:r w:rsidRPr="00FD6BB5">
        <w:rPr>
          <w:rFonts w:ascii="Trebuchet MS" w:hAnsi="Trebuchet MS"/>
          <w:color w:val="0070C0"/>
          <w:lang w:val="fr-FR"/>
        </w:rPr>
        <w:t>…………………………………………</w:t>
      </w:r>
      <w:r w:rsidR="00840921" w:rsidRPr="00FD6BB5">
        <w:rPr>
          <w:rFonts w:ascii="Trebuchet MS" w:hAnsi="Trebuchet MS"/>
          <w:color w:val="0070C0"/>
          <w:lang w:val="fr-FR"/>
        </w:rPr>
        <w:t>……………………</w:t>
      </w:r>
      <w:r w:rsidRPr="00FD6BB5">
        <w:rPr>
          <w:rFonts w:ascii="Trebuchet MS" w:hAnsi="Trebuchet MS"/>
          <w:color w:val="0070C0"/>
          <w:lang w:val="fr-FR"/>
        </w:rPr>
        <w:t>…………</w:t>
      </w:r>
    </w:p>
    <w:p w14:paraId="641B3846" w14:textId="369994B3" w:rsidR="00443D2E" w:rsidRPr="00FD6BB5" w:rsidRDefault="00443D2E" w:rsidP="00443D2E">
      <w:pPr>
        <w:pStyle w:val="Paragraphedeliste"/>
        <w:spacing w:after="120"/>
        <w:contextualSpacing w:val="0"/>
        <w:jc w:val="both"/>
        <w:rPr>
          <w:rFonts w:ascii="Trebuchet MS" w:hAnsi="Trebuchet MS"/>
          <w:lang w:val="fr-FR"/>
        </w:rPr>
      </w:pPr>
      <w:r w:rsidRPr="00FD6BB5">
        <w:rPr>
          <w:rFonts w:ascii="Trebuchet MS" w:hAnsi="Trebuchet MS"/>
          <w:color w:val="0070C0"/>
        </w:rPr>
        <w:t>………………………</w:t>
      </w:r>
      <w:r w:rsidR="006F7F1B" w:rsidRPr="00FD6BB5">
        <w:rPr>
          <w:rFonts w:ascii="Trebuchet MS" w:hAnsi="Trebuchet MS"/>
          <w:color w:val="0070C0"/>
        </w:rPr>
        <w:t>…………………………………………………………………………………</w:t>
      </w:r>
      <w:r w:rsidRPr="00FD6BB5">
        <w:rPr>
          <w:rFonts w:ascii="Trebuchet MS" w:hAnsi="Trebuchet MS"/>
          <w:color w:val="0070C0"/>
        </w:rPr>
        <w:t>……………………………</w:t>
      </w:r>
    </w:p>
    <w:p w14:paraId="034ABF9B" w14:textId="41707C83" w:rsidR="000D0FF5" w:rsidRPr="00FD6BB5" w:rsidRDefault="000D0FF5" w:rsidP="00951BB3">
      <w:pPr>
        <w:pStyle w:val="Paragraphedeliste"/>
        <w:numPr>
          <w:ilvl w:val="0"/>
          <w:numId w:val="1"/>
        </w:numPr>
        <w:spacing w:after="120"/>
        <w:contextualSpacing w:val="0"/>
        <w:jc w:val="both"/>
        <w:rPr>
          <w:rFonts w:ascii="Trebuchet MS" w:hAnsi="Trebuchet MS"/>
          <w:lang w:val="fr-FR"/>
        </w:rPr>
      </w:pPr>
      <w:r w:rsidRPr="00FD6BB5">
        <w:rPr>
          <w:rFonts w:ascii="Trebuchet MS" w:hAnsi="Trebuchet MS"/>
          <w:lang w:val="fr-FR"/>
        </w:rPr>
        <w:t xml:space="preserve">Adresse de facturation pour le PCE à rattacher : </w:t>
      </w:r>
      <w:r w:rsidRPr="00FD6BB5">
        <w:rPr>
          <w:rFonts w:ascii="Trebuchet MS" w:hAnsi="Trebuchet MS"/>
          <w:color w:val="0070C0"/>
          <w:lang w:val="fr-FR"/>
        </w:rPr>
        <w:t>………………………………………………</w:t>
      </w:r>
      <w:r w:rsidR="006F7F1B" w:rsidRPr="00FD6BB5">
        <w:rPr>
          <w:rFonts w:ascii="Trebuchet MS" w:hAnsi="Trebuchet MS"/>
          <w:color w:val="0070C0"/>
          <w:lang w:val="fr-FR"/>
        </w:rPr>
        <w:t>…</w:t>
      </w:r>
      <w:r w:rsidRPr="00FD6BB5">
        <w:rPr>
          <w:rFonts w:ascii="Trebuchet MS" w:hAnsi="Trebuchet MS"/>
          <w:color w:val="0070C0"/>
          <w:lang w:val="fr-FR"/>
        </w:rPr>
        <w:t>……</w:t>
      </w:r>
    </w:p>
    <w:p w14:paraId="65A55F8B" w14:textId="0BA8F67B" w:rsidR="00443D2E" w:rsidRPr="00FD6BB5" w:rsidRDefault="006F7F1B" w:rsidP="00443D2E">
      <w:pPr>
        <w:pStyle w:val="Paragraphedeliste"/>
        <w:spacing w:after="120"/>
        <w:contextualSpacing w:val="0"/>
        <w:jc w:val="both"/>
        <w:rPr>
          <w:rFonts w:ascii="Trebuchet MS" w:hAnsi="Trebuchet MS"/>
          <w:lang w:val="fr-FR"/>
        </w:rPr>
      </w:pPr>
      <w:r w:rsidRPr="00FD6BB5">
        <w:rPr>
          <w:rFonts w:ascii="Trebuchet MS" w:hAnsi="Trebuchet MS"/>
          <w:color w:val="0070C0"/>
          <w:lang w:val="fr-FR"/>
        </w:rPr>
        <w:t>…………………………………………………………………………………………………………</w:t>
      </w:r>
      <w:r w:rsidR="00443D2E" w:rsidRPr="00FD6BB5">
        <w:rPr>
          <w:rFonts w:ascii="Trebuchet MS" w:hAnsi="Trebuchet MS"/>
          <w:color w:val="0070C0"/>
          <w:lang w:val="fr-FR"/>
        </w:rPr>
        <w:t>……………………………</w:t>
      </w:r>
    </w:p>
    <w:p w14:paraId="144F4738" w14:textId="77777777" w:rsidR="00BA46D5" w:rsidRPr="00FD6BB5" w:rsidRDefault="00BA46D5" w:rsidP="00BA46D5">
      <w:pPr>
        <w:spacing w:after="120"/>
        <w:jc w:val="right"/>
        <w:rPr>
          <w:rFonts w:ascii="Trebuchet MS" w:hAnsi="Trebuchet MS"/>
        </w:rPr>
      </w:pPr>
      <w:r w:rsidRPr="00FD6BB5">
        <w:rPr>
          <w:rFonts w:ascii="Trebuchet MS" w:hAnsi="Trebuchet MS"/>
        </w:rPr>
        <w:t>…/…</w:t>
      </w:r>
    </w:p>
    <w:p w14:paraId="406BF327" w14:textId="77777777" w:rsidR="00F9111E" w:rsidRPr="00FD6BB5" w:rsidRDefault="00F9111E" w:rsidP="00F9111E">
      <w:pPr>
        <w:widowControl w:val="0"/>
        <w:autoSpaceDE w:val="0"/>
        <w:autoSpaceDN w:val="0"/>
        <w:adjustRightInd w:val="0"/>
        <w:spacing w:after="120" w:line="240" w:lineRule="auto"/>
        <w:ind w:left="720"/>
        <w:jc w:val="both"/>
        <w:rPr>
          <w:rFonts w:ascii="Trebuchet MS" w:hAnsi="Trebuchet MS"/>
        </w:rPr>
      </w:pPr>
    </w:p>
    <w:p w14:paraId="085C07C6" w14:textId="77777777" w:rsidR="00DE233A" w:rsidRPr="00FD6BB5" w:rsidRDefault="00DE233A">
      <w:pPr>
        <w:rPr>
          <w:rFonts w:ascii="Trebuchet MS" w:eastAsia="Times New Roman" w:hAnsi="Trebuchet MS" w:cs="Arial"/>
        </w:rPr>
      </w:pPr>
      <w:r w:rsidRPr="00FD6BB5">
        <w:rPr>
          <w:rFonts w:ascii="Trebuchet MS" w:eastAsia="Times New Roman" w:hAnsi="Trebuchet MS" w:cs="Arial"/>
        </w:rPr>
        <w:br w:type="page"/>
      </w:r>
    </w:p>
    <w:p w14:paraId="4DA2D9EC" w14:textId="77777777" w:rsidR="00F9111E" w:rsidRPr="00FD6BB5" w:rsidRDefault="00F9111E" w:rsidP="00F9111E">
      <w:pPr>
        <w:spacing w:before="120" w:after="0" w:line="240" w:lineRule="auto"/>
        <w:jc w:val="center"/>
        <w:rPr>
          <w:rFonts w:ascii="Trebuchet MS" w:eastAsia="Times New Roman" w:hAnsi="Trebuchet MS" w:cs="Arial"/>
        </w:rPr>
      </w:pPr>
      <w:r w:rsidRPr="00FD6BB5">
        <w:rPr>
          <w:rFonts w:ascii="Trebuchet MS" w:eastAsia="Times New Roman" w:hAnsi="Trebuchet MS" w:cs="Arial"/>
        </w:rPr>
        <w:lastRenderedPageBreak/>
        <w:t xml:space="preserve">Ordre de service pour le </w:t>
      </w:r>
    </w:p>
    <w:p w14:paraId="7B8F05E7" w14:textId="77777777" w:rsidR="00F9111E" w:rsidRPr="00FD6BB5" w:rsidRDefault="00F9111E" w:rsidP="00F9111E">
      <w:pPr>
        <w:pStyle w:val="Default"/>
        <w:jc w:val="center"/>
        <w:rPr>
          <w:rFonts w:ascii="Trebuchet MS" w:hAnsi="Trebuchet MS"/>
          <w:color w:val="0070C0"/>
          <w:sz w:val="22"/>
          <w:szCs w:val="22"/>
        </w:rPr>
      </w:pPr>
      <w:r w:rsidRPr="00FD6BB5">
        <w:rPr>
          <w:rFonts w:ascii="Trebuchet MS" w:hAnsi="Trebuchet MS"/>
          <w:b/>
          <w:bCs/>
          <w:color w:val="0070C0"/>
          <w:sz w:val="22"/>
          <w:szCs w:val="22"/>
        </w:rPr>
        <w:t>RATTACHEMENT d’un point de livraison GAZ (suite)</w:t>
      </w:r>
    </w:p>
    <w:p w14:paraId="38E26096" w14:textId="77777777" w:rsidR="00F9111E" w:rsidRPr="00FD6BB5" w:rsidRDefault="00F9111E" w:rsidP="00F9111E">
      <w:pPr>
        <w:widowControl w:val="0"/>
        <w:autoSpaceDE w:val="0"/>
        <w:autoSpaceDN w:val="0"/>
        <w:adjustRightInd w:val="0"/>
        <w:spacing w:after="120" w:line="240" w:lineRule="auto"/>
        <w:ind w:left="720"/>
        <w:jc w:val="both"/>
        <w:rPr>
          <w:rFonts w:ascii="Trebuchet MS" w:hAnsi="Trebuchet MS"/>
        </w:rPr>
      </w:pPr>
    </w:p>
    <w:p w14:paraId="5FA02319" w14:textId="77777777" w:rsidR="00F9111E" w:rsidRPr="00FD6BB5" w:rsidRDefault="00F9111E" w:rsidP="00F9111E">
      <w:pPr>
        <w:widowControl w:val="0"/>
        <w:autoSpaceDE w:val="0"/>
        <w:autoSpaceDN w:val="0"/>
        <w:adjustRightInd w:val="0"/>
        <w:spacing w:after="120" w:line="240" w:lineRule="auto"/>
        <w:ind w:left="720"/>
        <w:jc w:val="both"/>
        <w:rPr>
          <w:rFonts w:ascii="Trebuchet MS" w:hAnsi="Trebuchet MS"/>
        </w:rPr>
      </w:pPr>
    </w:p>
    <w:p w14:paraId="1D6F504C" w14:textId="77777777" w:rsidR="000D0FF5" w:rsidRPr="00FD6BB5" w:rsidRDefault="000D0FF5" w:rsidP="002C410A">
      <w:pPr>
        <w:widowControl w:val="0"/>
        <w:autoSpaceDE w:val="0"/>
        <w:autoSpaceDN w:val="0"/>
        <w:adjustRightInd w:val="0"/>
        <w:spacing w:after="120" w:line="240" w:lineRule="auto"/>
        <w:jc w:val="both"/>
        <w:rPr>
          <w:rFonts w:ascii="Trebuchet MS" w:hAnsi="Trebuchet MS"/>
        </w:rPr>
      </w:pPr>
      <w:r w:rsidRPr="00FD6BB5">
        <w:rPr>
          <w:rFonts w:ascii="Trebuchet MS" w:hAnsi="Trebuchet MS"/>
        </w:rPr>
        <w:t>Informations techniques relatives au point de livraison concernées par l’ordre de service</w:t>
      </w:r>
    </w:p>
    <w:p w14:paraId="526841C2" w14:textId="7FB49B6D" w:rsidR="000D0FF5" w:rsidRPr="00624096" w:rsidRDefault="00551580" w:rsidP="00624096">
      <w:pPr>
        <w:widowControl w:val="0"/>
        <w:numPr>
          <w:ilvl w:val="1"/>
          <w:numId w:val="1"/>
        </w:numPr>
        <w:autoSpaceDE w:val="0"/>
        <w:autoSpaceDN w:val="0"/>
        <w:adjustRightInd w:val="0"/>
        <w:spacing w:after="120" w:line="240" w:lineRule="auto"/>
        <w:jc w:val="both"/>
        <w:rPr>
          <w:rFonts w:ascii="Trebuchet MS" w:hAnsi="Trebuchet MS"/>
          <w:color w:val="0070C0"/>
        </w:rPr>
      </w:pPr>
      <w:r w:rsidRPr="00FD6BB5">
        <w:rPr>
          <w:rFonts w:ascii="Trebuchet MS" w:hAnsi="Trebuchet MS"/>
        </w:rPr>
        <w:t>N</w:t>
      </w:r>
      <w:r w:rsidR="000D0FF5" w:rsidRPr="00FD6BB5">
        <w:rPr>
          <w:rFonts w:ascii="Trebuchet MS" w:hAnsi="Trebuchet MS"/>
        </w:rPr>
        <w:t>om (et le cas échéant, libellé de codification) du PCE à rattacher (bâtiment ou site</w:t>
      </w:r>
      <w:r w:rsidRPr="00FD6BB5">
        <w:rPr>
          <w:rFonts w:ascii="Trebuchet MS" w:hAnsi="Trebuchet MS"/>
        </w:rPr>
        <w:t xml:space="preserve">) </w:t>
      </w:r>
      <w:r w:rsidR="000D0FF5" w:rsidRPr="00FD6BB5">
        <w:rPr>
          <w:rFonts w:ascii="Trebuchet MS" w:hAnsi="Trebuchet MS"/>
        </w:rPr>
        <w:t xml:space="preserve">: </w:t>
      </w:r>
      <w:r w:rsidR="000D0FF5" w:rsidRPr="00FD6BB5">
        <w:rPr>
          <w:rFonts w:ascii="Trebuchet MS" w:hAnsi="Trebuchet MS"/>
          <w:color w:val="0070C0"/>
        </w:rPr>
        <w:fldChar w:fldCharType="begin"/>
      </w:r>
      <w:r w:rsidR="000D0FF5" w:rsidRPr="00FD6BB5">
        <w:rPr>
          <w:rFonts w:ascii="Trebuchet MS" w:hAnsi="Trebuchet MS"/>
          <w:color w:val="0070C0"/>
        </w:rPr>
        <w:instrText xml:space="preserve"> MERGEFIELD Nom_du_bâtiment_ou_du_site_à_intégrer_au </w:instrText>
      </w:r>
      <w:r w:rsidR="000D0FF5" w:rsidRPr="00FD6BB5">
        <w:rPr>
          <w:rFonts w:ascii="Trebuchet MS" w:hAnsi="Trebuchet MS"/>
          <w:color w:val="0070C0"/>
        </w:rPr>
        <w:fldChar w:fldCharType="end"/>
      </w:r>
      <w:r w:rsidR="006F7F1B" w:rsidRPr="00FD6BB5">
        <w:rPr>
          <w:rFonts w:ascii="Trebuchet MS" w:hAnsi="Trebuchet MS"/>
          <w:color w:val="0070C0"/>
        </w:rPr>
        <w:t>…………………………………………………………………………………………………………………</w:t>
      </w:r>
      <w:r w:rsidR="00624096">
        <w:rPr>
          <w:rFonts w:ascii="Trebuchet MS" w:hAnsi="Trebuchet MS"/>
          <w:color w:val="0070C0"/>
        </w:rPr>
        <w:t>…………</w:t>
      </w:r>
      <w:r w:rsidR="000D0FF5" w:rsidRPr="00624096">
        <w:rPr>
          <w:rFonts w:ascii="Trebuchet MS" w:hAnsi="Trebuchet MS"/>
          <w:color w:val="0070C0"/>
        </w:rPr>
        <w:t>…</w:t>
      </w:r>
    </w:p>
    <w:p w14:paraId="04AF9AA1" w14:textId="66212B45" w:rsidR="000D0FF5" w:rsidRPr="00FD6BB5" w:rsidRDefault="00551580" w:rsidP="00951BB3">
      <w:pPr>
        <w:widowControl w:val="0"/>
        <w:numPr>
          <w:ilvl w:val="1"/>
          <w:numId w:val="1"/>
        </w:numPr>
        <w:autoSpaceDE w:val="0"/>
        <w:autoSpaceDN w:val="0"/>
        <w:adjustRightInd w:val="0"/>
        <w:spacing w:after="120" w:line="240" w:lineRule="auto"/>
        <w:jc w:val="both"/>
        <w:rPr>
          <w:rFonts w:ascii="Trebuchet MS" w:hAnsi="Trebuchet MS"/>
          <w:color w:val="0070C0"/>
        </w:rPr>
      </w:pPr>
      <w:r w:rsidRPr="00FD6BB5">
        <w:rPr>
          <w:rFonts w:ascii="Trebuchet MS" w:hAnsi="Trebuchet MS"/>
        </w:rPr>
        <w:t>A</w:t>
      </w:r>
      <w:r w:rsidR="000D0FF5" w:rsidRPr="00FD6BB5">
        <w:rPr>
          <w:rFonts w:ascii="Trebuchet MS" w:hAnsi="Trebuchet MS"/>
        </w:rPr>
        <w:t xml:space="preserve">dresse complète du PCE : </w:t>
      </w:r>
      <w:r w:rsidR="000D0FF5" w:rsidRPr="00FD6BB5">
        <w:rPr>
          <w:rFonts w:ascii="Trebuchet MS" w:hAnsi="Trebuchet MS"/>
          <w:color w:val="0070C0"/>
        </w:rPr>
        <w:t>…………………………………………………………</w:t>
      </w:r>
      <w:r w:rsidR="006F7F1B" w:rsidRPr="00FD6BB5">
        <w:rPr>
          <w:rFonts w:ascii="Trebuchet MS" w:hAnsi="Trebuchet MS"/>
          <w:color w:val="0070C0"/>
        </w:rPr>
        <w:t>………………………………</w:t>
      </w:r>
    </w:p>
    <w:p w14:paraId="5FCBBC39" w14:textId="77777777" w:rsidR="000D0FF5" w:rsidRPr="00FD6BB5" w:rsidRDefault="000D0FF5" w:rsidP="00951BB3">
      <w:pPr>
        <w:widowControl w:val="0"/>
        <w:numPr>
          <w:ilvl w:val="1"/>
          <w:numId w:val="1"/>
        </w:numPr>
        <w:autoSpaceDE w:val="0"/>
        <w:autoSpaceDN w:val="0"/>
        <w:adjustRightInd w:val="0"/>
        <w:spacing w:after="120" w:line="240" w:lineRule="auto"/>
        <w:jc w:val="both"/>
        <w:rPr>
          <w:rFonts w:ascii="Trebuchet MS" w:hAnsi="Trebuchet MS"/>
          <w:color w:val="0070C0"/>
        </w:rPr>
      </w:pPr>
      <w:r w:rsidRPr="00FD6BB5">
        <w:rPr>
          <w:rFonts w:ascii="Trebuchet MS" w:hAnsi="Trebuchet MS"/>
        </w:rPr>
        <w:t xml:space="preserve">Code Insee de la commune sur laquelle se situe le PCE à rattacher : </w:t>
      </w:r>
      <w:r w:rsidRPr="00FD6BB5">
        <w:rPr>
          <w:rFonts w:ascii="Trebuchet MS" w:hAnsi="Trebuchet MS"/>
          <w:color w:val="0070C0"/>
        </w:rPr>
        <w:t>…………………………</w:t>
      </w:r>
    </w:p>
    <w:p w14:paraId="2600B737" w14:textId="63E4D22B" w:rsidR="000D0FF5" w:rsidRPr="00FD6BB5" w:rsidRDefault="00551580" w:rsidP="00951BB3">
      <w:pPr>
        <w:widowControl w:val="0"/>
        <w:numPr>
          <w:ilvl w:val="1"/>
          <w:numId w:val="1"/>
        </w:numPr>
        <w:autoSpaceDE w:val="0"/>
        <w:autoSpaceDN w:val="0"/>
        <w:adjustRightInd w:val="0"/>
        <w:spacing w:after="120" w:line="240" w:lineRule="auto"/>
        <w:jc w:val="both"/>
        <w:rPr>
          <w:rFonts w:ascii="Trebuchet MS" w:hAnsi="Trebuchet MS"/>
          <w:color w:val="0070C0"/>
        </w:rPr>
      </w:pPr>
      <w:r w:rsidRPr="00FD6BB5">
        <w:rPr>
          <w:rFonts w:ascii="Trebuchet MS" w:hAnsi="Trebuchet MS"/>
        </w:rPr>
        <w:t>I</w:t>
      </w:r>
      <w:r w:rsidR="000D0FF5" w:rsidRPr="00FD6BB5">
        <w:rPr>
          <w:rFonts w:ascii="Trebuchet MS" w:hAnsi="Trebuchet MS"/>
        </w:rPr>
        <w:t xml:space="preserve">dentifiant PCE du point à rattacher (figurant sur la derrière facture ou à défaut demander à votre dernier fournisseur ou à votre Gestionnaire du Réseau de Distribution) : </w:t>
      </w:r>
      <w:r w:rsidR="000D0FF5" w:rsidRPr="00FD6BB5">
        <w:rPr>
          <w:rFonts w:ascii="Trebuchet MS" w:hAnsi="Trebuchet MS"/>
          <w:color w:val="0070C0"/>
        </w:rPr>
        <w:t>………………………………</w:t>
      </w:r>
      <w:r w:rsidRPr="00FD6BB5">
        <w:rPr>
          <w:rFonts w:ascii="Trebuchet MS" w:hAnsi="Trebuchet MS"/>
          <w:color w:val="0070C0"/>
        </w:rPr>
        <w:t>…………………</w:t>
      </w:r>
      <w:r w:rsidR="006F7F1B" w:rsidRPr="00FD6BB5">
        <w:rPr>
          <w:rFonts w:ascii="Trebuchet MS" w:hAnsi="Trebuchet MS"/>
          <w:color w:val="0070C0"/>
        </w:rPr>
        <w:t>…………………………………………</w:t>
      </w:r>
    </w:p>
    <w:p w14:paraId="04819106" w14:textId="77777777" w:rsidR="000D0FF5" w:rsidRPr="00FD6BB5" w:rsidRDefault="000D0FF5" w:rsidP="00951BB3">
      <w:pPr>
        <w:widowControl w:val="0"/>
        <w:numPr>
          <w:ilvl w:val="1"/>
          <w:numId w:val="1"/>
        </w:numPr>
        <w:autoSpaceDE w:val="0"/>
        <w:autoSpaceDN w:val="0"/>
        <w:adjustRightInd w:val="0"/>
        <w:spacing w:after="120" w:line="240" w:lineRule="auto"/>
        <w:jc w:val="both"/>
        <w:rPr>
          <w:rFonts w:ascii="Trebuchet MS" w:hAnsi="Trebuchet MS"/>
        </w:rPr>
      </w:pPr>
      <w:r w:rsidRPr="00FD6BB5">
        <w:rPr>
          <w:rFonts w:ascii="Trebuchet MS" w:hAnsi="Trebuchet MS"/>
        </w:rPr>
        <w:t xml:space="preserve">Le cas échéant, libellé du regroupement de facture auquel appartient le point de livraison : </w:t>
      </w:r>
      <w:r w:rsidRPr="00FD6BB5">
        <w:rPr>
          <w:rFonts w:ascii="Trebuchet MS" w:hAnsi="Trebuchet MS"/>
          <w:color w:val="0070C0"/>
        </w:rPr>
        <w:t>Groupe n°…………, éventuellement nom du groupe …………………………..…………………</w:t>
      </w:r>
    </w:p>
    <w:p w14:paraId="79A55710" w14:textId="77777777" w:rsidR="000D0FF5" w:rsidRPr="00FD6BB5" w:rsidRDefault="000D0FF5" w:rsidP="00951BB3">
      <w:pPr>
        <w:widowControl w:val="0"/>
        <w:numPr>
          <w:ilvl w:val="1"/>
          <w:numId w:val="1"/>
        </w:numPr>
        <w:autoSpaceDE w:val="0"/>
        <w:autoSpaceDN w:val="0"/>
        <w:adjustRightInd w:val="0"/>
        <w:spacing w:after="120" w:line="240" w:lineRule="auto"/>
        <w:jc w:val="both"/>
        <w:rPr>
          <w:rFonts w:ascii="Trebuchet MS" w:hAnsi="Trebuchet MS"/>
        </w:rPr>
      </w:pPr>
      <w:r w:rsidRPr="00FD6BB5">
        <w:rPr>
          <w:rFonts w:ascii="Trebuchet MS" w:hAnsi="Trebuchet MS"/>
        </w:rPr>
        <w:t xml:space="preserve">Date de mise en service / de rattachement souhaitée (sous réserve du respect du délai minimal) : </w:t>
      </w:r>
      <w:r w:rsidRPr="00FD6BB5">
        <w:rPr>
          <w:rFonts w:ascii="Trebuchet MS" w:hAnsi="Trebuchet MS"/>
        </w:rPr>
        <w:fldChar w:fldCharType="begin"/>
      </w:r>
      <w:r w:rsidRPr="00FD6BB5">
        <w:rPr>
          <w:rFonts w:ascii="Trebuchet MS" w:hAnsi="Trebuchet MS"/>
        </w:rPr>
        <w:instrText xml:space="preserve"> MERGEFIELD Date_dentrée_décalée_dans_le_marché </w:instrText>
      </w:r>
      <w:r w:rsidRPr="00FD6BB5">
        <w:rPr>
          <w:rFonts w:ascii="Trebuchet MS" w:hAnsi="Trebuchet MS"/>
        </w:rPr>
        <w:fldChar w:fldCharType="end"/>
      </w:r>
      <w:r w:rsidRPr="00FD6BB5">
        <w:rPr>
          <w:rFonts w:ascii="Trebuchet MS" w:hAnsi="Trebuchet MS"/>
          <w:color w:val="0070C0"/>
        </w:rPr>
        <w:t>…………………………………</w:t>
      </w:r>
      <w:r w:rsidR="00551580" w:rsidRPr="00FD6BB5">
        <w:rPr>
          <w:rFonts w:ascii="Trebuchet MS" w:hAnsi="Trebuchet MS"/>
          <w:color w:val="0070C0"/>
        </w:rPr>
        <w:t>…………………………</w:t>
      </w:r>
    </w:p>
    <w:p w14:paraId="5709F061" w14:textId="77777777" w:rsidR="006659C6" w:rsidRPr="00FD6BB5" w:rsidRDefault="006659C6" w:rsidP="00951BB3">
      <w:pPr>
        <w:spacing w:after="120"/>
        <w:jc w:val="both"/>
        <w:rPr>
          <w:rFonts w:ascii="Trebuchet MS" w:hAnsi="Trebuchet MS"/>
        </w:rPr>
      </w:pPr>
      <w:r w:rsidRPr="00FD6BB5">
        <w:rPr>
          <w:rFonts w:ascii="Trebuchet MS" w:hAnsi="Trebuchet MS"/>
        </w:rPr>
        <w:t>A déterminer conjointement avec le titulaire :</w:t>
      </w:r>
    </w:p>
    <w:p w14:paraId="3357A4E9" w14:textId="77777777" w:rsidR="006659C6" w:rsidRPr="00FD6BB5" w:rsidRDefault="006659C6" w:rsidP="00F9111E">
      <w:pPr>
        <w:pStyle w:val="Paragraphedeliste"/>
        <w:numPr>
          <w:ilvl w:val="0"/>
          <w:numId w:val="3"/>
        </w:numPr>
        <w:spacing w:after="120"/>
        <w:ind w:left="1418"/>
        <w:contextualSpacing w:val="0"/>
        <w:jc w:val="both"/>
        <w:rPr>
          <w:rFonts w:ascii="Trebuchet MS" w:hAnsi="Trebuchet MS"/>
          <w:lang w:val="fr-FR"/>
        </w:rPr>
      </w:pPr>
      <w:r w:rsidRPr="00FD6BB5">
        <w:rPr>
          <w:rFonts w:ascii="Trebuchet MS" w:hAnsi="Trebuchet MS"/>
          <w:lang w:val="fr-FR"/>
        </w:rPr>
        <w:t>Consomma</w:t>
      </w:r>
      <w:r w:rsidR="003009AC" w:rsidRPr="00FD6BB5">
        <w:rPr>
          <w:rFonts w:ascii="Trebuchet MS" w:hAnsi="Trebuchet MS"/>
          <w:lang w:val="fr-FR"/>
        </w:rPr>
        <w:t xml:space="preserve">tion Annuelle de Référence (CAR) en MWh/an : </w:t>
      </w:r>
      <w:r w:rsidR="00951BB3" w:rsidRPr="00FD6BB5">
        <w:rPr>
          <w:rFonts w:ascii="Trebuchet MS" w:hAnsi="Trebuchet MS"/>
          <w:color w:val="0070C0"/>
          <w:lang w:val="fr-FR"/>
        </w:rPr>
        <w:t>…………………………………</w:t>
      </w:r>
    </w:p>
    <w:p w14:paraId="445E5928" w14:textId="77777777" w:rsidR="006659C6" w:rsidRPr="00FD6BB5" w:rsidRDefault="006659C6" w:rsidP="00F9111E">
      <w:pPr>
        <w:pStyle w:val="Paragraphedeliste"/>
        <w:numPr>
          <w:ilvl w:val="0"/>
          <w:numId w:val="3"/>
        </w:numPr>
        <w:spacing w:after="120"/>
        <w:ind w:left="1418"/>
        <w:contextualSpacing w:val="0"/>
        <w:jc w:val="both"/>
        <w:rPr>
          <w:rFonts w:ascii="Trebuchet MS" w:hAnsi="Trebuchet MS"/>
          <w:lang w:val="fr-FR"/>
        </w:rPr>
      </w:pPr>
      <w:r w:rsidRPr="00FD6BB5">
        <w:rPr>
          <w:rFonts w:ascii="Trebuchet MS" w:hAnsi="Trebuchet MS"/>
          <w:lang w:val="fr-FR"/>
        </w:rPr>
        <w:t>Profil de</w:t>
      </w:r>
      <w:r w:rsidR="003009AC" w:rsidRPr="00FD6BB5">
        <w:rPr>
          <w:rFonts w:ascii="Trebuchet MS" w:hAnsi="Trebuchet MS"/>
          <w:lang w:val="fr-FR"/>
        </w:rPr>
        <w:t xml:space="preserve"> consommation : </w:t>
      </w:r>
      <w:r w:rsidR="00951BB3" w:rsidRPr="00FD6BB5">
        <w:rPr>
          <w:rFonts w:ascii="Trebuchet MS" w:hAnsi="Trebuchet MS"/>
          <w:color w:val="0070C0"/>
        </w:rPr>
        <w:t>…………………………………</w:t>
      </w:r>
    </w:p>
    <w:p w14:paraId="728F3D8D" w14:textId="5A71AC9F" w:rsidR="006659C6" w:rsidRPr="00FD6BB5" w:rsidRDefault="006659C6" w:rsidP="00F9111E">
      <w:pPr>
        <w:pStyle w:val="Paragraphedeliste"/>
        <w:numPr>
          <w:ilvl w:val="0"/>
          <w:numId w:val="3"/>
        </w:numPr>
        <w:spacing w:after="120"/>
        <w:ind w:left="1418"/>
        <w:contextualSpacing w:val="0"/>
        <w:jc w:val="both"/>
        <w:rPr>
          <w:rFonts w:ascii="Trebuchet MS" w:hAnsi="Trebuchet MS"/>
          <w:lang w:val="fr-FR"/>
        </w:rPr>
      </w:pPr>
      <w:r w:rsidRPr="00FD6BB5">
        <w:rPr>
          <w:rFonts w:ascii="Trebuchet MS" w:hAnsi="Trebuchet MS"/>
          <w:lang w:val="fr-FR"/>
        </w:rPr>
        <w:t xml:space="preserve">Terme forfaitaire résultant de l’application de la Formule </w:t>
      </w:r>
      <w:r w:rsidR="003009AC" w:rsidRPr="00FD6BB5">
        <w:rPr>
          <w:rFonts w:ascii="Trebuchet MS" w:hAnsi="Trebuchet MS"/>
          <w:lang w:val="fr-FR"/>
        </w:rPr>
        <w:t xml:space="preserve">de l’article 11.1.1. du CCAP : </w:t>
      </w:r>
      <w:r w:rsidR="00951BB3" w:rsidRPr="00FD6BB5">
        <w:rPr>
          <w:rFonts w:ascii="Trebuchet MS" w:hAnsi="Trebuchet MS"/>
          <w:color w:val="0070C0"/>
          <w:lang w:val="fr-FR"/>
        </w:rPr>
        <w:t>…………………</w:t>
      </w:r>
      <w:r w:rsidR="006F7F1B" w:rsidRPr="00FD6BB5">
        <w:rPr>
          <w:rFonts w:ascii="Trebuchet MS" w:hAnsi="Trebuchet MS"/>
          <w:color w:val="0070C0"/>
          <w:lang w:val="fr-FR"/>
        </w:rPr>
        <w:t>…………………………………………………………………………………………………</w:t>
      </w:r>
      <w:r w:rsidR="00951BB3" w:rsidRPr="00FD6BB5">
        <w:rPr>
          <w:rFonts w:ascii="Trebuchet MS" w:hAnsi="Trebuchet MS"/>
          <w:color w:val="0070C0"/>
          <w:lang w:val="fr-FR"/>
        </w:rPr>
        <w:t>………………</w:t>
      </w:r>
    </w:p>
    <w:p w14:paraId="7C394B3F" w14:textId="77777777" w:rsidR="006659C6" w:rsidRPr="00FD6BB5" w:rsidRDefault="006659C6" w:rsidP="00F9111E">
      <w:pPr>
        <w:pStyle w:val="Paragraphedeliste"/>
        <w:numPr>
          <w:ilvl w:val="0"/>
          <w:numId w:val="3"/>
        </w:numPr>
        <w:spacing w:after="120"/>
        <w:ind w:left="1418"/>
        <w:contextualSpacing w:val="0"/>
        <w:jc w:val="both"/>
        <w:rPr>
          <w:rFonts w:ascii="Trebuchet MS" w:hAnsi="Trebuchet MS"/>
          <w:lang w:val="fr-FR"/>
        </w:rPr>
      </w:pPr>
      <w:r w:rsidRPr="00FD6BB5">
        <w:rPr>
          <w:rFonts w:ascii="Trebuchet MS" w:hAnsi="Trebuchet MS"/>
          <w:lang w:val="fr-FR"/>
        </w:rPr>
        <w:t>Tranche tarifaire de distribution (T1 à T4)</w:t>
      </w:r>
      <w:r w:rsidR="003009AC" w:rsidRPr="00FD6BB5">
        <w:rPr>
          <w:rFonts w:ascii="Trebuchet MS" w:hAnsi="Trebuchet MS"/>
          <w:lang w:val="fr-FR"/>
        </w:rPr>
        <w:t xml:space="preserve"> : </w:t>
      </w:r>
      <w:r w:rsidR="00951BB3" w:rsidRPr="00FD6BB5">
        <w:rPr>
          <w:rFonts w:ascii="Trebuchet MS" w:hAnsi="Trebuchet MS"/>
          <w:color w:val="0070C0"/>
          <w:lang w:val="fr-FR"/>
        </w:rPr>
        <w:t>…………………………………</w:t>
      </w:r>
    </w:p>
    <w:p w14:paraId="3D08A7FF" w14:textId="77777777" w:rsidR="002C410A" w:rsidRPr="00FD6BB5" w:rsidRDefault="002C410A" w:rsidP="00951BB3">
      <w:pPr>
        <w:spacing w:after="120"/>
        <w:jc w:val="both"/>
        <w:rPr>
          <w:rFonts w:ascii="Trebuchet MS" w:hAnsi="Trebuchet MS"/>
        </w:rPr>
      </w:pPr>
    </w:p>
    <w:p w14:paraId="1021C213" w14:textId="77777777" w:rsidR="006659C6" w:rsidRPr="00FD6BB5" w:rsidRDefault="006659C6" w:rsidP="00951BB3">
      <w:pPr>
        <w:spacing w:after="120"/>
        <w:jc w:val="both"/>
        <w:rPr>
          <w:rFonts w:ascii="Trebuchet MS" w:hAnsi="Trebuchet MS"/>
          <w:color w:val="0070C0"/>
        </w:rPr>
      </w:pPr>
      <w:r w:rsidRPr="00FD6BB5">
        <w:rPr>
          <w:rFonts w:ascii="Trebuchet MS" w:hAnsi="Trebuchet MS"/>
        </w:rPr>
        <w:t>Le Point de Comptage et d’Estimation mentionné ci-dessus fait l’objet d’un rattachement à compter du :</w:t>
      </w:r>
      <w:r w:rsidR="000D0FF5" w:rsidRPr="00FD6BB5">
        <w:rPr>
          <w:rFonts w:ascii="Trebuchet MS" w:hAnsi="Trebuchet MS"/>
          <w:color w:val="0070C0"/>
        </w:rPr>
        <w:t>…………………………………</w:t>
      </w:r>
    </w:p>
    <w:p w14:paraId="7A1EFD9C" w14:textId="77777777" w:rsidR="000D0FF5" w:rsidRPr="00FD6BB5" w:rsidRDefault="000D0FF5" w:rsidP="006659C6">
      <w:pPr>
        <w:jc w:val="both"/>
        <w:rPr>
          <w:rFonts w:ascii="Trebuchet MS" w:hAnsi="Trebuchet MS"/>
        </w:rPr>
        <w:sectPr w:rsidR="000D0FF5" w:rsidRPr="00FD6BB5" w:rsidSect="00715A05">
          <w:headerReference w:type="default" r:id="rId10"/>
          <w:pgSz w:w="11906" w:h="16838" w:code="9"/>
          <w:pgMar w:top="1527" w:right="1247" w:bottom="992" w:left="1247" w:header="426" w:footer="284" w:gutter="0"/>
          <w:cols w:space="708"/>
          <w:docGrid w:linePitch="360"/>
        </w:sectPr>
      </w:pPr>
    </w:p>
    <w:p w14:paraId="11F4380B" w14:textId="77777777" w:rsidR="002C410A" w:rsidRPr="00FD6BB5" w:rsidRDefault="002C410A" w:rsidP="006659C6">
      <w:pPr>
        <w:jc w:val="both"/>
        <w:rPr>
          <w:rFonts w:ascii="Trebuchet MS" w:hAnsi="Trebuchet MS"/>
        </w:rPr>
      </w:pPr>
    </w:p>
    <w:p w14:paraId="6116C6E6" w14:textId="77777777" w:rsidR="000D0FF5" w:rsidRPr="00FD6BB5" w:rsidRDefault="006659C6" w:rsidP="006659C6">
      <w:pPr>
        <w:jc w:val="both"/>
        <w:rPr>
          <w:rFonts w:ascii="Trebuchet MS" w:hAnsi="Trebuchet MS"/>
          <w:color w:val="0070C0"/>
        </w:rPr>
      </w:pPr>
      <w:r w:rsidRPr="00FD6BB5">
        <w:rPr>
          <w:rFonts w:ascii="Trebuchet MS" w:hAnsi="Trebuchet MS"/>
        </w:rPr>
        <w:t xml:space="preserve">Fait à </w:t>
      </w:r>
      <w:r w:rsidR="000D0FF5" w:rsidRPr="00FD6BB5">
        <w:rPr>
          <w:rFonts w:ascii="Trebuchet MS" w:hAnsi="Trebuchet MS"/>
          <w:color w:val="0070C0"/>
        </w:rPr>
        <w:t xml:space="preserve">………………………………… </w:t>
      </w:r>
    </w:p>
    <w:p w14:paraId="41D95BA4" w14:textId="77777777" w:rsidR="006659C6" w:rsidRPr="00FD6BB5" w:rsidRDefault="006659C6" w:rsidP="006659C6">
      <w:pPr>
        <w:jc w:val="both"/>
        <w:rPr>
          <w:rFonts w:ascii="Trebuchet MS" w:hAnsi="Trebuchet MS"/>
        </w:rPr>
      </w:pPr>
      <w:r w:rsidRPr="00FD6BB5">
        <w:rPr>
          <w:rFonts w:ascii="Trebuchet MS" w:hAnsi="Trebuchet MS"/>
        </w:rPr>
        <w:t>le </w:t>
      </w:r>
      <w:r w:rsidR="000D0FF5" w:rsidRPr="00FD6BB5">
        <w:rPr>
          <w:rFonts w:ascii="Trebuchet MS" w:hAnsi="Trebuchet MS"/>
          <w:color w:val="0070C0"/>
        </w:rPr>
        <w:t>……</w:t>
      </w:r>
      <w:r w:rsidR="002C410A" w:rsidRPr="00FD6BB5">
        <w:rPr>
          <w:rFonts w:ascii="Trebuchet MS" w:hAnsi="Trebuchet MS"/>
          <w:color w:val="0070C0"/>
        </w:rPr>
        <w:t>……</w:t>
      </w:r>
      <w:r w:rsidR="000D0FF5" w:rsidRPr="00FD6BB5">
        <w:rPr>
          <w:rFonts w:ascii="Trebuchet MS" w:hAnsi="Trebuchet MS"/>
          <w:color w:val="0070C0"/>
        </w:rPr>
        <w:t>……………………………</w:t>
      </w:r>
    </w:p>
    <w:p w14:paraId="4A9D869B" w14:textId="77777777" w:rsidR="006659C6" w:rsidRPr="00FD6BB5" w:rsidRDefault="00951BB3" w:rsidP="006659C6">
      <w:pPr>
        <w:jc w:val="both"/>
        <w:rPr>
          <w:rFonts w:ascii="Trebuchet MS" w:hAnsi="Trebuchet MS"/>
        </w:rPr>
      </w:pPr>
      <w:r w:rsidRPr="00FD6BB5">
        <w:rPr>
          <w:rFonts w:ascii="Trebuchet MS" w:hAnsi="Trebuchet MS"/>
        </w:rPr>
        <w:t>Signature du membre </w:t>
      </w:r>
    </w:p>
    <w:p w14:paraId="1841D4F5" w14:textId="77777777" w:rsidR="002C410A" w:rsidRPr="00FD6BB5" w:rsidRDefault="002C410A" w:rsidP="006659C6">
      <w:pPr>
        <w:jc w:val="both"/>
        <w:rPr>
          <w:rFonts w:ascii="Trebuchet MS" w:hAnsi="Trebuchet MS"/>
        </w:rPr>
      </w:pPr>
    </w:p>
    <w:p w14:paraId="30937D04" w14:textId="77777777" w:rsidR="00951BB3" w:rsidRPr="00FD6BB5" w:rsidRDefault="006659C6" w:rsidP="006659C6">
      <w:pPr>
        <w:jc w:val="both"/>
        <w:rPr>
          <w:rFonts w:ascii="Trebuchet MS" w:hAnsi="Trebuchet MS"/>
        </w:rPr>
      </w:pPr>
      <w:r w:rsidRPr="00FD6BB5">
        <w:rPr>
          <w:rFonts w:ascii="Trebuchet MS" w:hAnsi="Trebuchet MS"/>
        </w:rPr>
        <w:t xml:space="preserve">Reçu </w:t>
      </w:r>
      <w:r w:rsidR="000D0FF5" w:rsidRPr="00FD6BB5">
        <w:rPr>
          <w:rFonts w:ascii="Trebuchet MS" w:hAnsi="Trebuchet MS"/>
        </w:rPr>
        <w:t xml:space="preserve">le présent ordre de service </w:t>
      </w:r>
    </w:p>
    <w:p w14:paraId="252FDD45" w14:textId="77777777" w:rsidR="006659C6" w:rsidRPr="00FD6BB5" w:rsidRDefault="000D0FF5" w:rsidP="006659C6">
      <w:pPr>
        <w:jc w:val="both"/>
        <w:rPr>
          <w:rFonts w:ascii="Trebuchet MS" w:hAnsi="Trebuchet MS"/>
        </w:rPr>
      </w:pPr>
      <w:r w:rsidRPr="00FD6BB5">
        <w:rPr>
          <w:rFonts w:ascii="Trebuchet MS" w:hAnsi="Trebuchet MS"/>
        </w:rPr>
        <w:t>le </w:t>
      </w:r>
      <w:r w:rsidRPr="00FD6BB5">
        <w:rPr>
          <w:rFonts w:ascii="Trebuchet MS" w:hAnsi="Trebuchet MS"/>
          <w:color w:val="0070C0"/>
        </w:rPr>
        <w:t>…………………………………</w:t>
      </w:r>
    </w:p>
    <w:p w14:paraId="3848593D" w14:textId="77777777" w:rsidR="006659C6" w:rsidRPr="00FD6BB5" w:rsidRDefault="006659C6" w:rsidP="006659C6">
      <w:pPr>
        <w:jc w:val="both"/>
        <w:rPr>
          <w:rFonts w:ascii="Trebuchet MS" w:hAnsi="Trebuchet MS"/>
        </w:rPr>
      </w:pPr>
      <w:r w:rsidRPr="00FD6BB5">
        <w:rPr>
          <w:rFonts w:ascii="Trebuchet MS" w:hAnsi="Trebuchet MS"/>
        </w:rPr>
        <w:t>Signature du titulaire</w:t>
      </w:r>
    </w:p>
    <w:p w14:paraId="4A944357" w14:textId="77777777" w:rsidR="00951BB3" w:rsidRPr="00FD6BB5" w:rsidRDefault="00951BB3" w:rsidP="006659C6">
      <w:pPr>
        <w:jc w:val="both"/>
        <w:rPr>
          <w:rFonts w:ascii="Trebuchet MS" w:hAnsi="Trebuchet MS"/>
        </w:rPr>
        <w:sectPr w:rsidR="00951BB3" w:rsidRPr="00FD6BB5" w:rsidSect="006659C6">
          <w:type w:val="continuous"/>
          <w:pgSz w:w="11906" w:h="16838"/>
          <w:pgMar w:top="1135" w:right="1417" w:bottom="1417" w:left="1417" w:header="708" w:footer="708" w:gutter="0"/>
          <w:cols w:num="2" w:space="708"/>
          <w:docGrid w:linePitch="360"/>
        </w:sectPr>
      </w:pPr>
    </w:p>
    <w:p w14:paraId="34E833B4" w14:textId="77777777" w:rsidR="003C244E" w:rsidRPr="00FD6BB5" w:rsidRDefault="003C244E">
      <w:pPr>
        <w:rPr>
          <w:rFonts w:ascii="Trebuchet MS" w:hAnsi="Trebuchet MS"/>
        </w:rPr>
      </w:pPr>
    </w:p>
    <w:p w14:paraId="7CEDCF08" w14:textId="77777777" w:rsidR="00FD6BB5" w:rsidRPr="00FD6BB5" w:rsidRDefault="00FD6BB5">
      <w:pPr>
        <w:rPr>
          <w:rFonts w:ascii="Trebuchet MS" w:hAnsi="Trebuchet MS"/>
        </w:rPr>
      </w:pPr>
    </w:p>
    <w:sectPr w:rsidR="00FD6BB5" w:rsidRPr="00FD6BB5" w:rsidSect="006659C6">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érémie Fourage" w:date="2017-11-28T17:10:00Z" w:initials="JF">
    <w:p w14:paraId="7E6B50DB" w14:textId="77777777" w:rsidR="00DE233A" w:rsidRDefault="00DE233A">
      <w:pPr>
        <w:pStyle w:val="Commentaire"/>
      </w:pPr>
      <w:r>
        <w:rPr>
          <w:rStyle w:val="Marquedecommentaire"/>
        </w:rPr>
        <w:annotationRef/>
      </w:r>
      <w:r>
        <w:t>optionnel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B50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CF306" w14:textId="77777777" w:rsidR="0045591C" w:rsidRDefault="0045591C" w:rsidP="00E2365B">
      <w:pPr>
        <w:spacing w:after="0" w:line="240" w:lineRule="auto"/>
      </w:pPr>
      <w:r>
        <w:separator/>
      </w:r>
    </w:p>
  </w:endnote>
  <w:endnote w:type="continuationSeparator" w:id="0">
    <w:p w14:paraId="435D02A0" w14:textId="77777777" w:rsidR="0045591C" w:rsidRDefault="0045591C" w:rsidP="00E2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B21F" w14:textId="77777777" w:rsidR="0045591C" w:rsidRDefault="0045591C" w:rsidP="00E2365B">
      <w:pPr>
        <w:spacing w:after="0" w:line="240" w:lineRule="auto"/>
      </w:pPr>
      <w:r>
        <w:separator/>
      </w:r>
    </w:p>
  </w:footnote>
  <w:footnote w:type="continuationSeparator" w:id="0">
    <w:p w14:paraId="0EF56000" w14:textId="77777777" w:rsidR="0045591C" w:rsidRDefault="0045591C" w:rsidP="00E2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3889" w14:textId="0BBA4629" w:rsidR="00E2365B" w:rsidRDefault="00E2365B">
    <w:pPr>
      <w:pStyle w:val="En-tte"/>
    </w:pPr>
    <w:r>
      <w:rPr>
        <w:noProof/>
        <w:lang w:eastAsia="fr-FR"/>
      </w:rPr>
      <w:drawing>
        <wp:inline distT="0" distB="0" distL="0" distR="0" wp14:anchorId="6B8324C3" wp14:editId="21264B2C">
          <wp:extent cx="1688400" cy="777600"/>
          <wp:effectExtent l="0" t="0" r="7620" b="3810"/>
          <wp:docPr id="3" name="Image 3" descr="Résultat de recherche d'images pour &quot;gaz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gaz de bordeaux&quot;"/>
                  <pic:cNvPicPr/>
                </pic:nvPicPr>
                <pic:blipFill rotWithShape="1">
                  <a:blip r:embed="rId1">
                    <a:extLst>
                      <a:ext uri="{28A0092B-C50C-407E-A947-70E740481C1C}">
                        <a14:useLocalDpi xmlns:a14="http://schemas.microsoft.com/office/drawing/2010/main" val="0"/>
                      </a:ext>
                    </a:extLst>
                  </a:blip>
                  <a:srcRect t="31033" b="8866"/>
                  <a:stretch/>
                </pic:blipFill>
                <pic:spPr bwMode="auto">
                  <a:xfrm>
                    <a:off x="0" y="0"/>
                    <a:ext cx="1688400" cy="77760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fr-FR"/>
      </w:rPr>
      <w:drawing>
        <wp:inline distT="0" distB="0" distL="0" distR="0" wp14:anchorId="551E940D" wp14:editId="112291FD">
          <wp:extent cx="658800" cy="547200"/>
          <wp:effectExtent l="0" t="0" r="8255" b="571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00" cy="547200"/>
                  </a:xfrm>
                  <a:prstGeom prst="rect">
                    <a:avLst/>
                  </a:prstGeom>
                  <a:noFill/>
                  <a:ln>
                    <a:noFill/>
                  </a:ln>
                  <a:effectLst/>
                  <a:extLst/>
                </pic:spPr>
              </pic:pic>
            </a:graphicData>
          </a:graphic>
        </wp:inline>
      </w:drawing>
    </w:r>
    <w:r w:rsidR="006F7F1B">
      <w:ptab w:relativeTo="margin" w:alignment="right" w:leader="none"/>
    </w:r>
    <w:r w:rsidR="006F7F1B">
      <w:rPr>
        <w:highlight w:val="yellow"/>
      </w:rPr>
      <w:t>Optionnel : l</w:t>
    </w:r>
    <w:r w:rsidR="006F7F1B" w:rsidRPr="000E6C78">
      <w:rPr>
        <w:highlight w:val="yellow"/>
      </w:rPr>
      <w:t>ogo du syndicat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21E29A4"/>
    <w:multiLevelType w:val="hybridMultilevel"/>
    <w:tmpl w:val="893430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774BD7"/>
    <w:multiLevelType w:val="hybridMultilevel"/>
    <w:tmpl w:val="6340296E"/>
    <w:lvl w:ilvl="0" w:tplc="6C14A210">
      <w:start w:val="2"/>
      <w:numFmt w:val="bullet"/>
      <w:lvlText w:val="-"/>
      <w:lvlJc w:val="left"/>
      <w:pPr>
        <w:ind w:left="720" w:hanging="360"/>
      </w:pPr>
      <w:rPr>
        <w:rFonts w:ascii="Optima" w:eastAsia="Times New Roman"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érémie Fourage">
    <w15:presenceInfo w15:providerId="AD" w15:userId="S-1-5-21-1586113607-1777080980-312552118-1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C6"/>
    <w:rsid w:val="000824E6"/>
    <w:rsid w:val="000D0FF5"/>
    <w:rsid w:val="000E2930"/>
    <w:rsid w:val="00153EAB"/>
    <w:rsid w:val="002B1D52"/>
    <w:rsid w:val="002C410A"/>
    <w:rsid w:val="002D0FCE"/>
    <w:rsid w:val="003009AC"/>
    <w:rsid w:val="00315D99"/>
    <w:rsid w:val="003C244E"/>
    <w:rsid w:val="00443D2E"/>
    <w:rsid w:val="0045591C"/>
    <w:rsid w:val="00551580"/>
    <w:rsid w:val="00624096"/>
    <w:rsid w:val="006659C6"/>
    <w:rsid w:val="006F7F1B"/>
    <w:rsid w:val="00715A05"/>
    <w:rsid w:val="007B6B01"/>
    <w:rsid w:val="00840921"/>
    <w:rsid w:val="00951BB3"/>
    <w:rsid w:val="00B56D56"/>
    <w:rsid w:val="00BA46D5"/>
    <w:rsid w:val="00DD37F1"/>
    <w:rsid w:val="00DE233A"/>
    <w:rsid w:val="00E2365B"/>
    <w:rsid w:val="00F9111E"/>
    <w:rsid w:val="00FD6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48244"/>
  <w15:docId w15:val="{FC90D95C-F938-4040-AB85-DAB97BB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9C6"/>
    <w:pPr>
      <w:widowControl w:val="0"/>
      <w:ind w:left="720"/>
      <w:contextualSpacing/>
    </w:pPr>
    <w:rPr>
      <w:lang w:val="en-US"/>
    </w:rPr>
  </w:style>
  <w:style w:type="character" w:styleId="Lienhypertexte">
    <w:name w:val="Hyperlink"/>
    <w:basedOn w:val="Policepardfaut"/>
    <w:uiPriority w:val="99"/>
    <w:unhideWhenUsed/>
    <w:rsid w:val="006659C6"/>
    <w:rPr>
      <w:color w:val="0000FF" w:themeColor="hyperlink"/>
      <w:u w:val="single"/>
    </w:rPr>
  </w:style>
  <w:style w:type="paragraph" w:styleId="En-tte">
    <w:name w:val="header"/>
    <w:basedOn w:val="Normal"/>
    <w:link w:val="En-tteCar"/>
    <w:uiPriority w:val="99"/>
    <w:unhideWhenUsed/>
    <w:rsid w:val="00E2365B"/>
    <w:pPr>
      <w:tabs>
        <w:tab w:val="center" w:pos="4536"/>
        <w:tab w:val="right" w:pos="9072"/>
      </w:tabs>
      <w:spacing w:after="0" w:line="240" w:lineRule="auto"/>
    </w:pPr>
  </w:style>
  <w:style w:type="character" w:customStyle="1" w:styleId="En-tteCar">
    <w:name w:val="En-tête Car"/>
    <w:basedOn w:val="Policepardfaut"/>
    <w:link w:val="En-tte"/>
    <w:uiPriority w:val="99"/>
    <w:rsid w:val="00E2365B"/>
  </w:style>
  <w:style w:type="paragraph" w:styleId="Pieddepage">
    <w:name w:val="footer"/>
    <w:basedOn w:val="Normal"/>
    <w:link w:val="PieddepageCar"/>
    <w:uiPriority w:val="99"/>
    <w:unhideWhenUsed/>
    <w:rsid w:val="00E236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65B"/>
  </w:style>
  <w:style w:type="paragraph" w:styleId="Textedebulles">
    <w:name w:val="Balloon Text"/>
    <w:basedOn w:val="Normal"/>
    <w:link w:val="TextedebullesCar"/>
    <w:uiPriority w:val="99"/>
    <w:semiHidden/>
    <w:unhideWhenUsed/>
    <w:rsid w:val="00E23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65B"/>
    <w:rPr>
      <w:rFonts w:ascii="Tahoma" w:hAnsi="Tahoma" w:cs="Tahoma"/>
      <w:sz w:val="16"/>
      <w:szCs w:val="16"/>
    </w:rPr>
  </w:style>
  <w:style w:type="paragraph" w:customStyle="1" w:styleId="Default">
    <w:name w:val="Default"/>
    <w:rsid w:val="00E2365B"/>
    <w:pPr>
      <w:autoSpaceDE w:val="0"/>
      <w:autoSpaceDN w:val="0"/>
      <w:adjustRightInd w:val="0"/>
      <w:spacing w:after="0" w:line="240" w:lineRule="auto"/>
    </w:pPr>
    <w:rPr>
      <w:rFonts w:ascii="Arial" w:eastAsia="MS PGothic" w:hAnsi="Arial" w:cs="Arial"/>
      <w:color w:val="000000"/>
      <w:sz w:val="24"/>
      <w:szCs w:val="24"/>
      <w:lang w:eastAsia="fr-FR"/>
    </w:rPr>
  </w:style>
  <w:style w:type="character" w:styleId="Marquedecommentaire">
    <w:name w:val="annotation reference"/>
    <w:basedOn w:val="Policepardfaut"/>
    <w:uiPriority w:val="99"/>
    <w:semiHidden/>
    <w:unhideWhenUsed/>
    <w:rsid w:val="00DE233A"/>
    <w:rPr>
      <w:sz w:val="16"/>
      <w:szCs w:val="16"/>
    </w:rPr>
  </w:style>
  <w:style w:type="paragraph" w:styleId="Commentaire">
    <w:name w:val="annotation text"/>
    <w:basedOn w:val="Normal"/>
    <w:link w:val="CommentaireCar"/>
    <w:uiPriority w:val="99"/>
    <w:semiHidden/>
    <w:unhideWhenUsed/>
    <w:rsid w:val="00DE233A"/>
    <w:pPr>
      <w:spacing w:line="240" w:lineRule="auto"/>
    </w:pPr>
    <w:rPr>
      <w:sz w:val="20"/>
      <w:szCs w:val="20"/>
    </w:rPr>
  </w:style>
  <w:style w:type="character" w:customStyle="1" w:styleId="CommentaireCar">
    <w:name w:val="Commentaire Car"/>
    <w:basedOn w:val="Policepardfaut"/>
    <w:link w:val="Commentaire"/>
    <w:uiPriority w:val="99"/>
    <w:semiHidden/>
    <w:rsid w:val="00DE233A"/>
    <w:rPr>
      <w:sz w:val="20"/>
      <w:szCs w:val="20"/>
    </w:rPr>
  </w:style>
  <w:style w:type="paragraph" w:styleId="Objetducommentaire">
    <w:name w:val="annotation subject"/>
    <w:basedOn w:val="Commentaire"/>
    <w:next w:val="Commentaire"/>
    <w:link w:val="ObjetducommentaireCar"/>
    <w:uiPriority w:val="99"/>
    <w:semiHidden/>
    <w:unhideWhenUsed/>
    <w:rsid w:val="00DE233A"/>
    <w:rPr>
      <w:b/>
      <w:bCs/>
    </w:rPr>
  </w:style>
  <w:style w:type="character" w:customStyle="1" w:styleId="ObjetducommentaireCar">
    <w:name w:val="Objet du commentaire Car"/>
    <w:basedOn w:val="CommentaireCar"/>
    <w:link w:val="Objetducommentaire"/>
    <w:uiPriority w:val="99"/>
    <w:semiHidden/>
    <w:rsid w:val="00DE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icolle@gazdebordeaux.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9DA355CF</Template>
  <TotalTime>1</TotalTime>
  <Pages>2</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Jennifer PUGET</cp:lastModifiedBy>
  <cp:revision>2</cp:revision>
  <dcterms:created xsi:type="dcterms:W3CDTF">2017-12-08T08:35:00Z</dcterms:created>
  <dcterms:modified xsi:type="dcterms:W3CDTF">2017-12-08T08:35:00Z</dcterms:modified>
</cp:coreProperties>
</file>