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D4D5A" w14:textId="77777777" w:rsidR="00681C0D" w:rsidRPr="00902293" w:rsidRDefault="00681C0D" w:rsidP="00681C0D">
      <w:pPr>
        <w:rPr>
          <w:rFonts w:ascii="Trebuchet MS" w:hAnsi="Trebuchet MS"/>
          <w:color w:val="FFFFFF"/>
          <w:sz w:val="28"/>
          <w:szCs w:val="28"/>
        </w:rPr>
      </w:pPr>
      <w:bookmarkStart w:id="0" w:name="_GoBack"/>
      <w:bookmarkEnd w:id="0"/>
      <w:r w:rsidRPr="009022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E254C" wp14:editId="4376EC97">
                <wp:simplePos x="0" y="0"/>
                <wp:positionH relativeFrom="column">
                  <wp:posOffset>-147320</wp:posOffset>
                </wp:positionH>
                <wp:positionV relativeFrom="paragraph">
                  <wp:posOffset>161289</wp:posOffset>
                </wp:positionV>
                <wp:extent cx="6210300" cy="1666875"/>
                <wp:effectExtent l="0" t="0" r="19050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B6078" id="Rectangle à coins arrondis 4" o:spid="_x0000_s1026" style="position:absolute;margin-left:-11.6pt;margin-top:12.7pt;width:489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" filled="f"/>
            </w:pict>
          </mc:Fallback>
        </mc:AlternateContent>
      </w:r>
    </w:p>
    <w:p w14:paraId="7A6D457E" w14:textId="77777777" w:rsidR="00681C0D" w:rsidRPr="00902293" w:rsidRDefault="00681C0D" w:rsidP="00681C0D">
      <w:pPr>
        <w:spacing w:before="120" w:after="0" w:line="240" w:lineRule="auto"/>
        <w:jc w:val="center"/>
        <w:rPr>
          <w:rFonts w:ascii="Trebuchet MS" w:eastAsia="Times New Roman" w:hAnsi="Trebuchet MS" w:cs="Arial"/>
          <w:sz w:val="36"/>
          <w:szCs w:val="36"/>
        </w:rPr>
      </w:pPr>
      <w:r w:rsidRPr="00902293">
        <w:rPr>
          <w:rFonts w:ascii="Trebuchet MS" w:eastAsia="Times New Roman" w:hAnsi="Trebuchet MS" w:cs="Arial"/>
          <w:sz w:val="36"/>
          <w:szCs w:val="36"/>
        </w:rPr>
        <w:t xml:space="preserve">Ordre de service pour le </w:t>
      </w:r>
    </w:p>
    <w:p w14:paraId="4D0FDDC5" w14:textId="23D7B17F" w:rsidR="00681C0D" w:rsidRPr="00D11289" w:rsidRDefault="0020296E" w:rsidP="00D11289">
      <w:pPr>
        <w:pStyle w:val="Default"/>
        <w:jc w:val="center"/>
        <w:rPr>
          <w:rFonts w:ascii="Trebuchet MS" w:hAnsi="Trebuchet MS"/>
          <w:b/>
          <w:bCs/>
          <w:color w:val="0070C0"/>
          <w:sz w:val="32"/>
          <w:szCs w:val="32"/>
        </w:rPr>
      </w:pPr>
      <w:r>
        <w:rPr>
          <w:rFonts w:ascii="Trebuchet MS" w:hAnsi="Trebuchet MS"/>
          <w:b/>
          <w:bCs/>
          <w:color w:val="0070C0"/>
          <w:sz w:val="32"/>
          <w:szCs w:val="32"/>
        </w:rPr>
        <w:t>BRANCHEMENT PROVISOIRE</w:t>
      </w:r>
      <w:r w:rsidR="00681C0D" w:rsidRPr="00902293">
        <w:rPr>
          <w:rFonts w:ascii="Trebuchet MS" w:hAnsi="Trebuchet MS"/>
          <w:b/>
          <w:bCs/>
          <w:color w:val="0070C0"/>
          <w:sz w:val="32"/>
          <w:szCs w:val="32"/>
        </w:rPr>
        <w:t xml:space="preserve"> </w:t>
      </w:r>
      <w:r w:rsidR="009E7A0A" w:rsidRPr="00902293">
        <w:rPr>
          <w:rFonts w:ascii="Trebuchet MS" w:hAnsi="Trebuchet MS"/>
          <w:b/>
          <w:bCs/>
          <w:color w:val="0070C0"/>
          <w:sz w:val="32"/>
          <w:szCs w:val="32"/>
        </w:rPr>
        <w:t>d’un point de livraison</w:t>
      </w:r>
      <w:r w:rsidR="00681C0D" w:rsidRPr="00902293">
        <w:rPr>
          <w:rFonts w:ascii="Trebuchet MS" w:hAnsi="Trebuchet MS"/>
          <w:b/>
          <w:bCs/>
          <w:color w:val="0070C0"/>
          <w:sz w:val="32"/>
          <w:szCs w:val="32"/>
        </w:rPr>
        <w:t xml:space="preserve"> ELECTRICITE</w:t>
      </w:r>
      <w:r>
        <w:rPr>
          <w:rFonts w:ascii="Trebuchet MS" w:hAnsi="Trebuchet MS"/>
          <w:b/>
          <w:bCs/>
          <w:color w:val="0070C0"/>
          <w:sz w:val="32"/>
          <w:szCs w:val="32"/>
        </w:rPr>
        <w:t xml:space="preserve"> </w:t>
      </w:r>
      <w:r w:rsidR="002F0EDE">
        <w:rPr>
          <w:rFonts w:ascii="Trebuchet MS" w:hAnsi="Trebuchet MS"/>
          <w:b/>
          <w:bCs/>
          <w:color w:val="0070C0"/>
          <w:sz w:val="32"/>
          <w:szCs w:val="32"/>
        </w:rPr>
        <w:t xml:space="preserve">C2 C3 </w:t>
      </w:r>
      <w:r w:rsidR="009E7A0A" w:rsidRPr="00902293">
        <w:rPr>
          <w:rFonts w:ascii="Trebuchet MS" w:hAnsi="Trebuchet MS"/>
          <w:b/>
          <w:bCs/>
          <w:color w:val="0070C0"/>
          <w:sz w:val="32"/>
          <w:szCs w:val="32"/>
        </w:rPr>
        <w:t>C4</w:t>
      </w:r>
      <w:r w:rsidR="00D11289">
        <w:rPr>
          <w:rFonts w:ascii="Trebuchet MS" w:hAnsi="Trebuchet MS"/>
          <w:b/>
          <w:bCs/>
          <w:color w:val="0070C0"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color w:val="0070C0"/>
          <w:sz w:val="32"/>
          <w:szCs w:val="32"/>
        </w:rPr>
        <w:t>(</w:t>
      </w:r>
      <w:r w:rsidRPr="0020296E">
        <w:rPr>
          <w:rFonts w:ascii="Trebuchet MS" w:hAnsi="Trebuchet MS"/>
          <w:b/>
          <w:bCs/>
          <w:color w:val="0070C0"/>
          <w:sz w:val="32"/>
          <w:szCs w:val="32"/>
        </w:rPr>
        <w:t>forains, marché, manifestation publique</w:t>
      </w:r>
      <w:r>
        <w:rPr>
          <w:rFonts w:ascii="Trebuchet MS" w:hAnsi="Trebuchet MS"/>
          <w:b/>
          <w:bCs/>
          <w:color w:val="0070C0"/>
          <w:sz w:val="32"/>
          <w:szCs w:val="32"/>
        </w:rPr>
        <w:t>)</w:t>
      </w:r>
    </w:p>
    <w:p w14:paraId="74BBB717" w14:textId="77777777" w:rsidR="00681C0D" w:rsidRPr="00902293" w:rsidRDefault="00681C0D" w:rsidP="00681C0D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153A7E89" w14:textId="77777777" w:rsidR="00D11289" w:rsidRPr="00A536B0" w:rsidRDefault="00D11289" w:rsidP="00D11289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A536B0">
        <w:rPr>
          <w:rFonts w:ascii="Trebuchet MS" w:hAnsi="Trebuchet MS"/>
          <w:sz w:val="22"/>
          <w:szCs w:val="22"/>
        </w:rPr>
        <w:t xml:space="preserve">A envoyer par mail à l’adresse : </w:t>
      </w:r>
      <w:commentRangeStart w:id="1"/>
      <w:r>
        <w:rPr>
          <w:rStyle w:val="Lienhypertexte"/>
          <w:rFonts w:ascii="Trebuchet MS" w:hAnsi="Trebuchet MS" w:cs="Arial"/>
          <w:sz w:val="28"/>
          <w:szCs w:val="28"/>
        </w:rPr>
        <w:fldChar w:fldCharType="begin"/>
      </w:r>
      <w:r>
        <w:rPr>
          <w:rStyle w:val="Lienhypertexte"/>
          <w:rFonts w:ascii="Trebuchet MS" w:hAnsi="Trebuchet MS" w:cs="Arial"/>
          <w:sz w:val="28"/>
          <w:szCs w:val="28"/>
        </w:rPr>
        <w:instrText xml:space="preserve"> HYPERLINK "mailto:edf-est-41@edf.fr" </w:instrText>
      </w:r>
      <w:r>
        <w:rPr>
          <w:rStyle w:val="Lienhypertexte"/>
          <w:rFonts w:ascii="Trebuchet MS" w:hAnsi="Trebuchet MS" w:cs="Arial"/>
          <w:sz w:val="28"/>
          <w:szCs w:val="28"/>
        </w:rPr>
        <w:fldChar w:fldCharType="separate"/>
      </w:r>
      <w:r>
        <w:rPr>
          <w:rStyle w:val="Lienhypertexte"/>
          <w:rFonts w:ascii="Trebuchet MS" w:hAnsi="Trebuchet MS" w:cs="Arial"/>
          <w:sz w:val="28"/>
          <w:szCs w:val="28"/>
        </w:rPr>
        <w:t>XXXXXX</w:t>
      </w:r>
      <w:r>
        <w:rPr>
          <w:rStyle w:val="Lienhypertexte"/>
          <w:rFonts w:ascii="Trebuchet MS" w:hAnsi="Trebuchet MS" w:cs="Arial"/>
          <w:sz w:val="28"/>
          <w:szCs w:val="28"/>
        </w:rPr>
        <w:fldChar w:fldCharType="end"/>
      </w:r>
      <w:r w:rsidRPr="00A536B0">
        <w:rPr>
          <w:rFonts w:ascii="Trebuchet MS" w:hAnsi="Trebuchet MS"/>
          <w:sz w:val="23"/>
          <w:szCs w:val="23"/>
        </w:rPr>
        <w:t xml:space="preserve"> </w:t>
      </w:r>
      <w:commentRangeEnd w:id="1"/>
      <w:r>
        <w:rPr>
          <w:rStyle w:val="Marquedecommentaire"/>
          <w:rFonts w:asciiTheme="minorHAnsi" w:eastAsiaTheme="minorHAnsi" w:hAnsiTheme="minorHAnsi" w:cstheme="minorBidi"/>
          <w:color w:val="auto"/>
          <w:lang w:eastAsia="en-US"/>
        </w:rPr>
        <w:commentReference w:id="1"/>
      </w:r>
    </w:p>
    <w:p w14:paraId="2401A140" w14:textId="77777777" w:rsidR="00681C0D" w:rsidRPr="00902293" w:rsidRDefault="00681C0D" w:rsidP="00681C0D">
      <w:pPr>
        <w:pStyle w:val="Default"/>
        <w:jc w:val="center"/>
        <w:rPr>
          <w:rFonts w:ascii="Trebuchet MS" w:hAnsi="Trebuchet MS"/>
          <w:sz w:val="12"/>
          <w:szCs w:val="12"/>
        </w:rPr>
      </w:pPr>
    </w:p>
    <w:p w14:paraId="5EFC5BB5" w14:textId="77777777" w:rsidR="00E621DF" w:rsidRPr="00902293" w:rsidRDefault="00E621DF" w:rsidP="00E621DF">
      <w:pPr>
        <w:spacing w:after="0" w:line="240" w:lineRule="auto"/>
        <w:rPr>
          <w:rFonts w:ascii="Trebuchet MS" w:hAnsi="Trebuchet MS"/>
        </w:rPr>
      </w:pPr>
    </w:p>
    <w:p w14:paraId="1BA55CA6" w14:textId="62088D01" w:rsidR="00D11289" w:rsidRPr="00D11289" w:rsidRDefault="00D11289" w:rsidP="00D11289">
      <w:pPr>
        <w:ind w:right="-142"/>
        <w:jc w:val="both"/>
        <w:rPr>
          <w:rFonts w:ascii="Trebuchet MS" w:hAnsi="Trebuchet MS"/>
          <w:i/>
          <w:sz w:val="16"/>
          <w:szCs w:val="16"/>
        </w:rPr>
      </w:pPr>
      <w:r w:rsidRPr="00D11289">
        <w:rPr>
          <w:rFonts w:ascii="Trebuchet MS" w:hAnsi="Trebuchet MS"/>
          <w:i/>
          <w:sz w:val="16"/>
          <w:szCs w:val="16"/>
        </w:rPr>
        <w:t xml:space="preserve">L‘ordre de service établi par le membre du groupement a pour objet l’intégration au marché d’un point de livraison provisoire en application de l’article 7.2 du cahier des clauses administratives particulières de l’accord-cadre </w:t>
      </w:r>
      <w:r>
        <w:rPr>
          <w:rFonts w:ascii="Trebuchet MS" w:hAnsi="Trebuchet MS"/>
          <w:i/>
          <w:sz w:val="16"/>
          <w:szCs w:val="16"/>
        </w:rPr>
        <w:t>2019-SIEEENAC10</w:t>
      </w:r>
      <w:r w:rsidRPr="00D11289">
        <w:rPr>
          <w:rFonts w:ascii="Trebuchet MS" w:hAnsi="Trebuchet MS"/>
          <w:i/>
          <w:sz w:val="16"/>
          <w:szCs w:val="16"/>
        </w:rPr>
        <w:t>. Cet ordre de service doit être envoyé au fournisseur</w:t>
      </w:r>
      <w:r>
        <w:rPr>
          <w:rFonts w:ascii="Trebuchet MS" w:hAnsi="Trebuchet MS"/>
          <w:i/>
          <w:sz w:val="16"/>
          <w:szCs w:val="16"/>
        </w:rPr>
        <w:t xml:space="preserve"> sous</w:t>
      </w:r>
      <w:r w:rsidRPr="00D11289">
        <w:rPr>
          <w:rFonts w:ascii="Trebuchet MS" w:hAnsi="Trebuchet MS"/>
          <w:i/>
          <w:sz w:val="16"/>
          <w:szCs w:val="16"/>
        </w:rPr>
        <w:t xml:space="preserve"> 15 jours ouvrés</w:t>
      </w:r>
      <w:r>
        <w:rPr>
          <w:rFonts w:ascii="Trebuchet MS" w:hAnsi="Trebuchet MS"/>
          <w:i/>
          <w:sz w:val="16"/>
          <w:szCs w:val="16"/>
        </w:rPr>
        <w:t>, pour un délai standard, si aucuns travaux ne sont à réaliser sur le réseau ou sous 7 jours ouvrés en express</w:t>
      </w:r>
      <w:r w:rsidR="00BB3E53" w:rsidRPr="00BB3E53">
        <w:rPr>
          <w:rFonts w:ascii="Trebuchet MS" w:hAnsi="Trebuchet MS"/>
          <w:i/>
          <w:sz w:val="18"/>
          <w:szCs w:val="18"/>
        </w:rPr>
        <w:t xml:space="preserve"> </w:t>
      </w:r>
      <w:r w:rsidR="00BB3E53" w:rsidRPr="00B52B0F">
        <w:rPr>
          <w:rFonts w:ascii="Trebuchet MS" w:hAnsi="Trebuchet MS"/>
          <w:i/>
          <w:sz w:val="18"/>
          <w:szCs w:val="18"/>
        </w:rPr>
        <w:t>moyennent un surcoût auprès du gestionnaire de réseau ENEDIS (se référer catalogue de prestation en vigueur d’ENEDIS)</w:t>
      </w:r>
      <w:r w:rsidRPr="00D11289">
        <w:rPr>
          <w:rFonts w:ascii="Trebuchet MS" w:hAnsi="Trebuchet MS"/>
          <w:i/>
          <w:sz w:val="16"/>
          <w:szCs w:val="16"/>
        </w:rPr>
        <w:t xml:space="preserve">. </w:t>
      </w:r>
      <w:r>
        <w:rPr>
          <w:rFonts w:ascii="Trebuchet MS" w:hAnsi="Trebuchet MS"/>
          <w:i/>
          <w:sz w:val="16"/>
          <w:szCs w:val="16"/>
        </w:rPr>
        <w:t>En cas de travaux, le délai est de 3 mois.</w:t>
      </w:r>
    </w:p>
    <w:p w14:paraId="395B34A8" w14:textId="77777777" w:rsidR="00D11289" w:rsidRPr="00D11289" w:rsidRDefault="00D11289" w:rsidP="00D112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Numéro du marché : </w:t>
      </w:r>
      <w:r w:rsidRPr="00D11289">
        <w:rPr>
          <w:rFonts w:ascii="Trebuchet MS" w:hAnsi="Trebuchet MS"/>
          <w:color w:val="0070C0"/>
          <w:sz w:val="18"/>
          <w:szCs w:val="18"/>
        </w:rPr>
        <w:t>2019-SIEEENMS17</w:t>
      </w:r>
    </w:p>
    <w:p w14:paraId="7AFFE4DF" w14:textId="77777777" w:rsidR="00D11289" w:rsidRPr="00D11289" w:rsidRDefault="00D11289" w:rsidP="00D112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Objet du marché : </w:t>
      </w:r>
      <w:r w:rsidRPr="00D11289">
        <w:rPr>
          <w:rFonts w:ascii="Trebuchet MS" w:hAnsi="Trebuchet MS"/>
          <w:color w:val="0070C0"/>
          <w:sz w:val="18"/>
          <w:szCs w:val="18"/>
        </w:rPr>
        <w:t>Fourniture et acheminement d’électricité et services associés sur le périmètre de la région Bourgogne Franche-Comté</w:t>
      </w:r>
    </w:p>
    <w:p w14:paraId="45FC4908" w14:textId="77777777" w:rsidR="00D11289" w:rsidRPr="00D11289" w:rsidRDefault="00D11289" w:rsidP="00D112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Lot concerné : </w:t>
      </w:r>
      <w:r w:rsidRPr="00D11289">
        <w:rPr>
          <w:rFonts w:ascii="Trebuchet MS" w:hAnsi="Trebuchet MS"/>
          <w:color w:val="0070C0"/>
          <w:sz w:val="18"/>
          <w:szCs w:val="18"/>
        </w:rPr>
        <w:t>Lot 1 – points de livraison d’une puissance supérieure à 36 kVA – segments C2, C3 et C4</w:t>
      </w:r>
    </w:p>
    <w:p w14:paraId="7A8A81DB" w14:textId="77777777" w:rsidR="00D11289" w:rsidRPr="00D11289" w:rsidRDefault="00D11289" w:rsidP="00D112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Nom et adresse du titulaire du marché : </w:t>
      </w:r>
      <w:r w:rsidRPr="00D11289">
        <w:rPr>
          <w:rFonts w:ascii="Trebuchet MS" w:hAnsi="Trebuchet MS"/>
          <w:color w:val="0070C0"/>
          <w:sz w:val="18"/>
          <w:szCs w:val="18"/>
        </w:rPr>
        <w:t>ENGIE, 1 place Samuel Champlain 92400 COURBEVOIE</w:t>
      </w:r>
    </w:p>
    <w:p w14:paraId="2EA4B97A" w14:textId="77777777" w:rsidR="00D11289" w:rsidRPr="00D11289" w:rsidRDefault="00D11289" w:rsidP="00D112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Numéro SIRET du titulaire du marché : </w:t>
      </w:r>
      <w:r w:rsidRPr="00D11289">
        <w:rPr>
          <w:rFonts w:ascii="Trebuchet MS" w:hAnsi="Trebuchet MS"/>
          <w:color w:val="0070C0"/>
          <w:sz w:val="18"/>
          <w:szCs w:val="18"/>
        </w:rPr>
        <w:t>542 107 651 13030</w:t>
      </w:r>
    </w:p>
    <w:p w14:paraId="30A64946" w14:textId="77777777" w:rsidR="005966C9" w:rsidRPr="00D11289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>Nom du membre du groupement</w:t>
      </w:r>
      <w:r w:rsidR="009C0F87" w:rsidRPr="00D11289">
        <w:rPr>
          <w:rFonts w:ascii="Trebuchet MS" w:hAnsi="Trebuchet MS"/>
          <w:sz w:val="18"/>
          <w:szCs w:val="18"/>
        </w:rPr>
        <w:t xml:space="preserve"> : </w:t>
      </w:r>
      <w:r w:rsidR="005463A7" w:rsidRPr="00D11289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</w:t>
      </w:r>
      <w:r w:rsidR="00902293" w:rsidRPr="00D11289">
        <w:rPr>
          <w:rFonts w:ascii="Trebuchet MS" w:hAnsi="Trebuchet MS"/>
          <w:color w:val="0070C0"/>
          <w:sz w:val="18"/>
          <w:szCs w:val="18"/>
        </w:rPr>
        <w:t>…………</w:t>
      </w:r>
      <w:r w:rsidR="005463A7" w:rsidRPr="00D11289">
        <w:rPr>
          <w:rFonts w:ascii="Trebuchet MS" w:hAnsi="Trebuchet MS"/>
          <w:color w:val="0070C0"/>
          <w:sz w:val="18"/>
          <w:szCs w:val="18"/>
        </w:rPr>
        <w:t>…</w:t>
      </w:r>
    </w:p>
    <w:p w14:paraId="7655DD8A" w14:textId="77777777" w:rsidR="005966C9" w:rsidRPr="00D11289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>Adresse du membre du groupement</w:t>
      </w:r>
      <w:r w:rsidR="009C0F87" w:rsidRPr="00D11289">
        <w:rPr>
          <w:rFonts w:ascii="Trebuchet MS" w:hAnsi="Trebuchet MS"/>
          <w:sz w:val="18"/>
          <w:szCs w:val="18"/>
        </w:rPr>
        <w:t xml:space="preserve"> : </w:t>
      </w:r>
      <w:r w:rsidR="005463A7" w:rsidRPr="00D11289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</w:t>
      </w:r>
      <w:r w:rsidR="00902293" w:rsidRPr="00D11289">
        <w:rPr>
          <w:rFonts w:ascii="Trebuchet MS" w:hAnsi="Trebuchet MS"/>
          <w:color w:val="0070C0"/>
          <w:sz w:val="18"/>
          <w:szCs w:val="18"/>
        </w:rPr>
        <w:t>……</w:t>
      </w:r>
    </w:p>
    <w:p w14:paraId="5720F28A" w14:textId="77777777" w:rsidR="005966C9" w:rsidRPr="00D11289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>Nom et coordonnées (téléphone, email) de la personne sur site pour la mise en service</w:t>
      </w:r>
      <w:r w:rsidR="009C0F87" w:rsidRPr="00D11289">
        <w:rPr>
          <w:rFonts w:ascii="Trebuchet MS" w:hAnsi="Trebuchet MS"/>
          <w:sz w:val="18"/>
          <w:szCs w:val="18"/>
        </w:rPr>
        <w:t xml:space="preserve"> : </w:t>
      </w:r>
      <w:r w:rsidR="005463A7" w:rsidRPr="00D11289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6057845" w14:textId="77777777" w:rsidR="00532973" w:rsidRPr="00D11289" w:rsidRDefault="00532973" w:rsidP="00532973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14:paraId="3AE3A444" w14:textId="77777777" w:rsidR="005966C9" w:rsidRPr="00D11289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>Informa</w:t>
      </w:r>
      <w:r w:rsidR="00E621DF" w:rsidRPr="00D11289">
        <w:rPr>
          <w:rFonts w:ascii="Trebuchet MS" w:hAnsi="Trebuchet MS"/>
          <w:sz w:val="18"/>
          <w:szCs w:val="18"/>
        </w:rPr>
        <w:t>tions techniques relatives au point</w:t>
      </w:r>
      <w:r w:rsidRPr="00D11289">
        <w:rPr>
          <w:rFonts w:ascii="Trebuchet MS" w:hAnsi="Trebuchet MS"/>
          <w:sz w:val="18"/>
          <w:szCs w:val="18"/>
        </w:rPr>
        <w:t xml:space="preserve"> de livraison concernées par l’ordre de service</w:t>
      </w:r>
    </w:p>
    <w:p w14:paraId="4A219D31" w14:textId="77777777" w:rsidR="005463A7" w:rsidRPr="00D11289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>Le nom du point de livraison</w:t>
      </w:r>
      <w:r w:rsidR="00532973" w:rsidRPr="00D11289">
        <w:rPr>
          <w:rFonts w:ascii="Trebuchet MS" w:hAnsi="Trebuchet MS"/>
          <w:sz w:val="18"/>
          <w:szCs w:val="18"/>
        </w:rPr>
        <w:t xml:space="preserve"> </w:t>
      </w:r>
      <w:r w:rsidR="009C0F87" w:rsidRPr="00D11289">
        <w:rPr>
          <w:rFonts w:ascii="Trebuchet MS" w:hAnsi="Trebuchet MS"/>
          <w:sz w:val="18"/>
          <w:szCs w:val="18"/>
        </w:rPr>
        <w:t xml:space="preserve">: </w:t>
      </w:r>
      <w:r w:rsidR="005463A7" w:rsidRPr="00D11289">
        <w:rPr>
          <w:rFonts w:ascii="Trebuchet MS" w:hAnsi="Trebuchet MS"/>
          <w:color w:val="0070C0"/>
          <w:sz w:val="18"/>
          <w:szCs w:val="18"/>
        </w:rPr>
        <w:t>……………………</w:t>
      </w:r>
      <w:r w:rsidR="00532973" w:rsidRPr="00D11289">
        <w:rPr>
          <w:rFonts w:ascii="Trebuchet MS" w:hAnsi="Trebuchet MS"/>
          <w:color w:val="0070C0"/>
          <w:sz w:val="18"/>
          <w:szCs w:val="18"/>
        </w:rPr>
        <w:t>……………………………………………………….</w:t>
      </w:r>
    </w:p>
    <w:p w14:paraId="06984E80" w14:textId="77777777" w:rsidR="005966C9" w:rsidRPr="00D11289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>L’adresse complète du point de livraison</w:t>
      </w:r>
      <w:r w:rsidR="009C0F87" w:rsidRPr="00D11289">
        <w:rPr>
          <w:rFonts w:ascii="Trebuchet MS" w:hAnsi="Trebuchet MS"/>
          <w:sz w:val="18"/>
          <w:szCs w:val="18"/>
        </w:rPr>
        <w:t xml:space="preserve"> : </w:t>
      </w:r>
      <w:r w:rsidR="005463A7" w:rsidRPr="00D11289">
        <w:rPr>
          <w:rFonts w:ascii="Trebuchet MS" w:hAnsi="Trebuchet MS"/>
          <w:color w:val="0070C0"/>
          <w:sz w:val="18"/>
          <w:szCs w:val="18"/>
        </w:rPr>
        <w:t>………………………………………………………….</w:t>
      </w:r>
    </w:p>
    <w:p w14:paraId="1C0834FB" w14:textId="77777777" w:rsidR="005966C9" w:rsidRPr="00D11289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>La référence acheminement du point de livraison (RAE)</w:t>
      </w:r>
      <w:r w:rsidR="009C0F87" w:rsidRPr="00D11289">
        <w:rPr>
          <w:rFonts w:ascii="Trebuchet MS" w:hAnsi="Trebuchet MS"/>
          <w:sz w:val="18"/>
          <w:szCs w:val="18"/>
        </w:rPr>
        <w:t xml:space="preserve">  : </w:t>
      </w:r>
      <w:r w:rsidR="005463A7" w:rsidRPr="00D11289">
        <w:rPr>
          <w:rFonts w:ascii="Trebuchet MS" w:hAnsi="Trebuchet MS"/>
          <w:color w:val="0070C0"/>
          <w:sz w:val="18"/>
          <w:szCs w:val="18"/>
        </w:rPr>
        <w:t>………………………………….</w:t>
      </w:r>
    </w:p>
    <w:p w14:paraId="47CBCE1B" w14:textId="77777777" w:rsidR="00D11289" w:rsidRPr="00B52B0F" w:rsidRDefault="00D11289" w:rsidP="00D1128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 xml:space="preserve">La version ainsi que la </w:t>
      </w:r>
      <w:r>
        <w:rPr>
          <w:rFonts w:ascii="Trebuchet MS" w:hAnsi="Trebuchet MS"/>
          <w:sz w:val="18"/>
          <w:szCs w:val="18"/>
        </w:rPr>
        <w:t>puissance souscrite</w:t>
      </w:r>
      <w:r w:rsidRPr="00B52B0F">
        <w:rPr>
          <w:rFonts w:ascii="Trebuchet MS" w:hAnsi="Trebuchet MS"/>
          <w:sz w:val="18"/>
          <w:szCs w:val="18"/>
        </w:rPr>
        <w:t xml:space="preserve"> au TURPE : 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135"/>
        <w:gridCol w:w="1068"/>
        <w:gridCol w:w="1202"/>
        <w:gridCol w:w="1202"/>
        <w:gridCol w:w="1202"/>
        <w:gridCol w:w="1202"/>
        <w:gridCol w:w="1202"/>
      </w:tblGrid>
      <w:tr w:rsidR="00D11289" w:rsidRPr="000F3F37" w14:paraId="09CD2DDA" w14:textId="77777777" w:rsidTr="00D11289">
        <w:tc>
          <w:tcPr>
            <w:tcW w:w="1135" w:type="dxa"/>
          </w:tcPr>
          <w:p w14:paraId="0ADC6A4C" w14:textId="77777777" w:rsidR="00D11289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>
              <w:rPr>
                <w:rFonts w:ascii="Trebuchet MS" w:hAnsi="Trebuchet MS"/>
                <w:color w:val="0070C0"/>
                <w:sz w:val="18"/>
                <w:szCs w:val="18"/>
              </w:rPr>
              <w:t xml:space="preserve">Régime de tension </w:t>
            </w:r>
            <w:r w:rsidRPr="00B32037">
              <w:rPr>
                <w:rFonts w:ascii="Trebuchet MS" w:hAnsi="Trebuchet MS"/>
                <w:color w:val="0070C0"/>
                <w:sz w:val="12"/>
                <w:szCs w:val="12"/>
              </w:rPr>
              <w:t>(BT ou HTA)</w:t>
            </w:r>
          </w:p>
        </w:tc>
        <w:tc>
          <w:tcPr>
            <w:tcW w:w="1068" w:type="dxa"/>
          </w:tcPr>
          <w:p w14:paraId="44E6A200" w14:textId="77777777" w:rsidR="00D11289" w:rsidRPr="000F3F37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>
              <w:rPr>
                <w:rFonts w:ascii="Trebuchet MS" w:hAnsi="Trebuchet MS"/>
                <w:color w:val="0070C0"/>
                <w:sz w:val="18"/>
                <w:szCs w:val="18"/>
              </w:rPr>
              <w:t xml:space="preserve">Version tarifaire </w:t>
            </w:r>
            <w:r w:rsidRPr="00B32037">
              <w:rPr>
                <w:rFonts w:ascii="Trebuchet MS" w:hAnsi="Trebuchet MS"/>
                <w:color w:val="0070C0"/>
                <w:sz w:val="12"/>
                <w:szCs w:val="12"/>
              </w:rPr>
              <w:t>(CU ou LU)</w:t>
            </w:r>
            <w:r w:rsidRPr="00B32037">
              <w:rPr>
                <w:rFonts w:ascii="Trebuchet MS" w:hAnsi="Trebuchet MS"/>
                <w:color w:val="0070C0"/>
                <w:sz w:val="16"/>
                <w:szCs w:val="16"/>
              </w:rPr>
              <w:t>*</w:t>
            </w:r>
          </w:p>
        </w:tc>
        <w:tc>
          <w:tcPr>
            <w:tcW w:w="1202" w:type="dxa"/>
          </w:tcPr>
          <w:p w14:paraId="5EE1C346" w14:textId="77777777" w:rsidR="00D11289" w:rsidRPr="00B32037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0F3F37">
              <w:rPr>
                <w:rFonts w:ascii="Trebuchet MS" w:hAnsi="Trebuchet MS"/>
                <w:color w:val="0070C0"/>
                <w:sz w:val="18"/>
                <w:szCs w:val="18"/>
              </w:rPr>
              <w:t>Puissance PTE (kVA)</w:t>
            </w:r>
            <w:r>
              <w:rPr>
                <w:rFonts w:ascii="Trebuchet MS" w:hAnsi="Trebuchet MS"/>
                <w:color w:val="0070C0"/>
                <w:sz w:val="18"/>
                <w:szCs w:val="18"/>
              </w:rPr>
              <w:t>**</w:t>
            </w:r>
          </w:p>
        </w:tc>
        <w:tc>
          <w:tcPr>
            <w:tcW w:w="1202" w:type="dxa"/>
          </w:tcPr>
          <w:p w14:paraId="160D3624" w14:textId="77777777" w:rsidR="00D11289" w:rsidRPr="000F3F37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0F3F37">
              <w:rPr>
                <w:rFonts w:ascii="Trebuchet MS" w:hAnsi="Trebuchet MS"/>
                <w:color w:val="0070C0"/>
                <w:sz w:val="18"/>
                <w:szCs w:val="18"/>
              </w:rPr>
              <w:t>Puissance HPH (kVA)</w:t>
            </w:r>
          </w:p>
        </w:tc>
        <w:tc>
          <w:tcPr>
            <w:tcW w:w="1202" w:type="dxa"/>
          </w:tcPr>
          <w:p w14:paraId="13E2B129" w14:textId="77777777" w:rsidR="00D11289" w:rsidRPr="000F3F37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0F3F37">
              <w:rPr>
                <w:rFonts w:ascii="Trebuchet MS" w:hAnsi="Trebuchet MS"/>
                <w:color w:val="0070C0"/>
                <w:sz w:val="18"/>
                <w:szCs w:val="18"/>
              </w:rPr>
              <w:t>Puissance HCH (kVA)</w:t>
            </w:r>
          </w:p>
        </w:tc>
        <w:tc>
          <w:tcPr>
            <w:tcW w:w="1202" w:type="dxa"/>
          </w:tcPr>
          <w:p w14:paraId="7AB34091" w14:textId="77777777" w:rsidR="00D11289" w:rsidRPr="000F3F37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0F3F37">
              <w:rPr>
                <w:rFonts w:ascii="Trebuchet MS" w:hAnsi="Trebuchet MS"/>
                <w:color w:val="0070C0"/>
                <w:sz w:val="18"/>
                <w:szCs w:val="18"/>
              </w:rPr>
              <w:t>Puissance HPB (kVA)</w:t>
            </w:r>
          </w:p>
        </w:tc>
        <w:tc>
          <w:tcPr>
            <w:tcW w:w="1202" w:type="dxa"/>
          </w:tcPr>
          <w:p w14:paraId="49C0F03D" w14:textId="77777777" w:rsidR="00D11289" w:rsidRPr="000F3F37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0F3F37">
              <w:rPr>
                <w:rFonts w:ascii="Trebuchet MS" w:hAnsi="Trebuchet MS"/>
                <w:color w:val="0070C0"/>
                <w:sz w:val="18"/>
                <w:szCs w:val="18"/>
              </w:rPr>
              <w:t>Puissance HCB (kVA)</w:t>
            </w:r>
          </w:p>
        </w:tc>
      </w:tr>
      <w:tr w:rsidR="00D11289" w:rsidRPr="000F3F37" w14:paraId="0DB2B78B" w14:textId="77777777" w:rsidTr="00D11289">
        <w:tc>
          <w:tcPr>
            <w:tcW w:w="1135" w:type="dxa"/>
          </w:tcPr>
          <w:p w14:paraId="7856D717" w14:textId="77777777" w:rsidR="00D11289" w:rsidRPr="000F3F37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068" w:type="dxa"/>
          </w:tcPr>
          <w:p w14:paraId="36868132" w14:textId="77777777" w:rsidR="00D11289" w:rsidRPr="000F3F37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02" w:type="dxa"/>
          </w:tcPr>
          <w:p w14:paraId="61172E1C" w14:textId="77777777" w:rsidR="00D11289" w:rsidRPr="000F3F37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02" w:type="dxa"/>
          </w:tcPr>
          <w:p w14:paraId="5150C4EF" w14:textId="77777777" w:rsidR="00D11289" w:rsidRPr="000F3F37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02" w:type="dxa"/>
          </w:tcPr>
          <w:p w14:paraId="229FD9B8" w14:textId="77777777" w:rsidR="00D11289" w:rsidRPr="000F3F37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02" w:type="dxa"/>
          </w:tcPr>
          <w:p w14:paraId="697039F7" w14:textId="77777777" w:rsidR="00D11289" w:rsidRPr="000F3F37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02" w:type="dxa"/>
          </w:tcPr>
          <w:p w14:paraId="116C9592" w14:textId="77777777" w:rsidR="00D11289" w:rsidRPr="000F3F37" w:rsidRDefault="00D11289" w:rsidP="00E10C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</w:tbl>
    <w:p w14:paraId="14AB8C2D" w14:textId="77777777" w:rsidR="00D11289" w:rsidRDefault="00D11289" w:rsidP="00D1128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*Version</w:t>
      </w:r>
      <w:r w:rsidRPr="00691B3E">
        <w:rPr>
          <w:rFonts w:ascii="Trebuchet MS" w:hAnsi="Trebuchet MS"/>
          <w:sz w:val="16"/>
          <w:szCs w:val="16"/>
        </w:rPr>
        <w:t xml:space="preserve"> Courte Utilisation (CU) </w:t>
      </w:r>
      <w:r>
        <w:rPr>
          <w:rFonts w:ascii="Trebuchet MS" w:hAnsi="Trebuchet MS"/>
          <w:sz w:val="16"/>
          <w:szCs w:val="16"/>
        </w:rPr>
        <w:t>ou</w:t>
      </w:r>
      <w:r w:rsidRPr="00691B3E">
        <w:rPr>
          <w:rFonts w:ascii="Trebuchet MS" w:hAnsi="Trebuchet MS"/>
          <w:sz w:val="16"/>
          <w:szCs w:val="16"/>
        </w:rPr>
        <w:t xml:space="preserve"> Longue Utilisation (LU).</w:t>
      </w:r>
    </w:p>
    <w:p w14:paraId="142D4D87" w14:textId="77777777" w:rsidR="00D11289" w:rsidRPr="00691B3E" w:rsidRDefault="00D11289" w:rsidP="00D1128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6"/>
          <w:szCs w:val="16"/>
        </w:rPr>
      </w:pPr>
      <w:r w:rsidRPr="00B32037">
        <w:rPr>
          <w:rFonts w:ascii="Trebuchet MS" w:hAnsi="Trebuchet MS"/>
          <w:sz w:val="16"/>
          <w:szCs w:val="16"/>
        </w:rPr>
        <w:t>** La puissance sur le poste horosaisonnier de pointe (PTE) est à indiquer Uniquement</w:t>
      </w:r>
      <w:r>
        <w:rPr>
          <w:rFonts w:ascii="Trebuchet MS" w:hAnsi="Trebuchet MS"/>
          <w:sz w:val="16"/>
          <w:szCs w:val="16"/>
        </w:rPr>
        <w:t xml:space="preserve"> pour les segments C2 et C3 (points de livraison raccordés en haute tension : HTA)</w:t>
      </w:r>
    </w:p>
    <w:p w14:paraId="24FD5F7C" w14:textId="77777777" w:rsidR="00D11289" w:rsidRDefault="00D11289" w:rsidP="00D1128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Facturation :</w:t>
      </w:r>
    </w:p>
    <w:p w14:paraId="2744E9B8" w14:textId="77777777" w:rsidR="00D11289" w:rsidRDefault="00D11289" w:rsidP="00D1128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Numéro SIRET de facturation : </w:t>
      </w:r>
      <w:r w:rsidRPr="00B52B0F">
        <w:rPr>
          <w:rFonts w:ascii="Trebuchet MS" w:hAnsi="Trebuchet MS"/>
          <w:color w:val="0070C0"/>
          <w:sz w:val="18"/>
          <w:szCs w:val="18"/>
        </w:rPr>
        <w:t>…………………………..…………………</w:t>
      </w:r>
    </w:p>
    <w:p w14:paraId="19C7113C" w14:textId="77777777" w:rsidR="00D11289" w:rsidRPr="00B52B0F" w:rsidRDefault="00D11289" w:rsidP="00D1128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Si regroupement</w:t>
      </w:r>
      <w:r w:rsidRPr="001A1119">
        <w:rPr>
          <w:rFonts w:ascii="Trebuchet MS" w:hAnsi="Trebuchet MS"/>
          <w:sz w:val="18"/>
          <w:szCs w:val="18"/>
        </w:rPr>
        <w:t xml:space="preserve"> </w:t>
      </w:r>
      <w:r w:rsidRPr="00B52B0F">
        <w:rPr>
          <w:rFonts w:ascii="Trebuchet MS" w:hAnsi="Trebuchet MS"/>
          <w:sz w:val="18"/>
          <w:szCs w:val="18"/>
        </w:rPr>
        <w:t>de facture</w:t>
      </w:r>
      <w:r>
        <w:rPr>
          <w:rFonts w:ascii="Trebuchet MS" w:hAnsi="Trebuchet MS"/>
          <w:sz w:val="18"/>
          <w:szCs w:val="18"/>
        </w:rPr>
        <w:t>, l</w:t>
      </w:r>
      <w:r w:rsidRPr="00B52B0F">
        <w:rPr>
          <w:rFonts w:ascii="Trebuchet MS" w:hAnsi="Trebuchet MS"/>
          <w:sz w:val="18"/>
          <w:szCs w:val="18"/>
        </w:rPr>
        <w:t>ibellé du regroupement</w:t>
      </w:r>
      <w:r>
        <w:rPr>
          <w:rFonts w:ascii="Trebuchet MS" w:hAnsi="Trebuchet MS"/>
          <w:sz w:val="18"/>
          <w:szCs w:val="18"/>
        </w:rPr>
        <w:t xml:space="preserve">: </w:t>
      </w:r>
      <w:r w:rsidRPr="00B52B0F">
        <w:rPr>
          <w:rFonts w:ascii="Trebuchet MS" w:hAnsi="Trebuchet MS"/>
          <w:color w:val="0070C0"/>
          <w:sz w:val="18"/>
          <w:szCs w:val="18"/>
        </w:rPr>
        <w:t>…………………………..…………………</w:t>
      </w:r>
    </w:p>
    <w:p w14:paraId="385C3700" w14:textId="121A26EF" w:rsidR="005966C9" w:rsidRPr="00D11289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>Date de rattachement demandée (sous réserve du respect du délai)</w:t>
      </w:r>
      <w:r w:rsidR="009C0F87" w:rsidRPr="00D11289">
        <w:rPr>
          <w:rFonts w:ascii="Trebuchet MS" w:hAnsi="Trebuchet MS"/>
          <w:sz w:val="18"/>
          <w:szCs w:val="18"/>
        </w:rPr>
        <w:t xml:space="preserve"> : </w:t>
      </w:r>
      <w:r w:rsidR="00E621DF" w:rsidRPr="00D11289">
        <w:rPr>
          <w:rFonts w:ascii="Trebuchet MS" w:hAnsi="Trebuchet MS"/>
          <w:color w:val="0070C0"/>
          <w:sz w:val="18"/>
          <w:szCs w:val="18"/>
        </w:rPr>
        <w:t>…………………………………</w:t>
      </w:r>
    </w:p>
    <w:p w14:paraId="44B54B87" w14:textId="10546ACE" w:rsidR="0020296E" w:rsidRPr="00D11289" w:rsidRDefault="0020296E" w:rsidP="002029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Date de clôture demandée : </w:t>
      </w:r>
      <w:r w:rsidRPr="00D11289">
        <w:rPr>
          <w:rFonts w:ascii="Trebuchet MS" w:hAnsi="Trebuchet MS"/>
          <w:color w:val="0070C0"/>
          <w:sz w:val="18"/>
          <w:szCs w:val="18"/>
        </w:rPr>
        <w:t>…………………………………</w:t>
      </w:r>
    </w:p>
    <w:p w14:paraId="127F9CF6" w14:textId="7B96934A" w:rsidR="0020296E" w:rsidRPr="00D11289" w:rsidRDefault="0020296E" w:rsidP="002029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Durée du raccordement provisoire supérieur à 28 jours (OUI/NON): </w:t>
      </w:r>
      <w:r w:rsidRPr="00D11289">
        <w:rPr>
          <w:rFonts w:ascii="Trebuchet MS" w:hAnsi="Trebuchet MS"/>
          <w:color w:val="0070C0"/>
          <w:sz w:val="18"/>
          <w:szCs w:val="18"/>
        </w:rPr>
        <w:t>…………………………………</w:t>
      </w:r>
    </w:p>
    <w:p w14:paraId="44B6D2E4" w14:textId="5A92783D" w:rsidR="006B7252" w:rsidRPr="00D11289" w:rsidRDefault="00D40942" w:rsidP="006B7252">
      <w:pPr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E1537" wp14:editId="5AC7B68B">
                <wp:simplePos x="0" y="0"/>
                <wp:positionH relativeFrom="column">
                  <wp:posOffset>2971140</wp:posOffset>
                </wp:positionH>
                <wp:positionV relativeFrom="paragraph">
                  <wp:posOffset>205031</wp:posOffset>
                </wp:positionV>
                <wp:extent cx="2750820" cy="1199408"/>
                <wp:effectExtent l="0" t="0" r="1143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1994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D57F1" id="Rectangle 6" o:spid="_x0000_s1026" style="position:absolute;margin-left:233.95pt;margin-top:16.15pt;width:216.6pt;height:94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J8mwIAAI4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" filled="f" strokecolor="black [3213]" strokeweight=".25pt"/>
            </w:pict>
          </mc:Fallback>
        </mc:AlternateContent>
      </w: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4F9A3" wp14:editId="740F796B">
                <wp:simplePos x="0" y="0"/>
                <wp:positionH relativeFrom="column">
                  <wp:posOffset>-127899</wp:posOffset>
                </wp:positionH>
                <wp:positionV relativeFrom="paragraph">
                  <wp:posOffset>207216</wp:posOffset>
                </wp:positionV>
                <wp:extent cx="2750820" cy="1199408"/>
                <wp:effectExtent l="0" t="0" r="1143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1994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5DEBB" id="Rectangle 1" o:spid="_x0000_s1026" style="position:absolute;margin-left:-10.05pt;margin-top:16.3pt;width:216.6pt;height:94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" filled="f" strokecolor="black [3213]" strokeweight=".25pt"/>
            </w:pict>
          </mc:Fallback>
        </mc:AlternateContent>
      </w:r>
    </w:p>
    <w:p w14:paraId="34C55124" w14:textId="77777777" w:rsidR="006B7252" w:rsidRPr="00D11289" w:rsidRDefault="006B7252" w:rsidP="006B7252">
      <w:pPr>
        <w:jc w:val="both"/>
        <w:rPr>
          <w:rFonts w:ascii="Trebuchet MS" w:hAnsi="Trebuchet MS"/>
          <w:sz w:val="18"/>
          <w:szCs w:val="18"/>
        </w:rPr>
        <w:sectPr w:rsidR="006B7252" w:rsidRPr="00D11289" w:rsidSect="00C84CCB">
          <w:headerReference w:type="default" r:id="rId9"/>
          <w:pgSz w:w="11906" w:h="16838"/>
          <w:pgMar w:top="975" w:right="1417" w:bottom="284" w:left="1417" w:header="284" w:footer="388" w:gutter="0"/>
          <w:cols w:space="708"/>
          <w:docGrid w:linePitch="360"/>
        </w:sectPr>
      </w:pPr>
    </w:p>
    <w:p w14:paraId="10C6A387" w14:textId="0D002B86" w:rsidR="00E621DF" w:rsidRPr="00D11289" w:rsidRDefault="006B7252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>Fait à</w:t>
      </w:r>
      <w:r w:rsidR="00E621DF" w:rsidRPr="00D11289">
        <w:rPr>
          <w:rFonts w:ascii="Trebuchet MS" w:hAnsi="Trebuchet MS"/>
          <w:color w:val="0070C0"/>
          <w:sz w:val="18"/>
          <w:szCs w:val="18"/>
        </w:rPr>
        <w:t xml:space="preserve"> ……………………………………………..…</w:t>
      </w:r>
    </w:p>
    <w:p w14:paraId="2F7C3687" w14:textId="73D358DD" w:rsidR="00E621DF" w:rsidRPr="00D11289" w:rsidRDefault="00D11289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6B7252" w:rsidRPr="00D11289">
        <w:rPr>
          <w:rFonts w:ascii="Trebuchet MS" w:hAnsi="Trebuchet MS"/>
          <w:sz w:val="18"/>
          <w:szCs w:val="18"/>
        </w:rPr>
        <w:t>e :</w:t>
      </w:r>
      <w:r w:rsidR="009C0F87" w:rsidRPr="00D11289">
        <w:rPr>
          <w:rFonts w:ascii="Trebuchet MS" w:hAnsi="Trebuchet MS"/>
          <w:sz w:val="18"/>
          <w:szCs w:val="18"/>
        </w:rPr>
        <w:t xml:space="preserve"> </w:t>
      </w:r>
      <w:r w:rsidR="009C0F87" w:rsidRPr="00D11289">
        <w:rPr>
          <w:rFonts w:ascii="Trebuchet MS" w:hAnsi="Trebuchet MS"/>
          <w:color w:val="0070C0"/>
          <w:sz w:val="18"/>
          <w:szCs w:val="18"/>
        </w:rPr>
        <w:t>……………………</w:t>
      </w:r>
      <w:r w:rsidR="00E621DF" w:rsidRPr="00D11289">
        <w:rPr>
          <w:rFonts w:ascii="Trebuchet MS" w:hAnsi="Trebuchet MS"/>
          <w:color w:val="0070C0"/>
          <w:sz w:val="18"/>
          <w:szCs w:val="18"/>
        </w:rPr>
        <w:t>……………………………….</w:t>
      </w:r>
    </w:p>
    <w:p w14:paraId="4B44B3A2" w14:textId="64C6C733" w:rsidR="006B7252" w:rsidRPr="00D11289" w:rsidRDefault="00E621DF" w:rsidP="00E621DF">
      <w:pPr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Signature </w:t>
      </w:r>
      <w:r w:rsidR="00D11289">
        <w:rPr>
          <w:rFonts w:ascii="Trebuchet MS" w:hAnsi="Trebuchet MS"/>
          <w:sz w:val="18"/>
          <w:szCs w:val="18"/>
        </w:rPr>
        <w:t xml:space="preserve">et cachet </w:t>
      </w:r>
      <w:r w:rsidRPr="00D11289">
        <w:rPr>
          <w:rFonts w:ascii="Trebuchet MS" w:hAnsi="Trebuchet MS"/>
          <w:sz w:val="18"/>
          <w:szCs w:val="18"/>
        </w:rPr>
        <w:t>du membre </w:t>
      </w:r>
    </w:p>
    <w:p w14:paraId="25AC187B" w14:textId="77777777" w:rsidR="00E621DF" w:rsidRPr="00D11289" w:rsidRDefault="006B7252" w:rsidP="006B7252">
      <w:pPr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Reçu le présent ordre de service </w:t>
      </w:r>
    </w:p>
    <w:p w14:paraId="5633FD3A" w14:textId="12C6A995" w:rsidR="006B7252" w:rsidRPr="00D11289" w:rsidRDefault="00D11289" w:rsidP="006B7252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6B7252" w:rsidRPr="00D11289">
        <w:rPr>
          <w:rFonts w:ascii="Trebuchet MS" w:hAnsi="Trebuchet MS"/>
          <w:sz w:val="18"/>
          <w:szCs w:val="18"/>
        </w:rPr>
        <w:t>e :</w:t>
      </w:r>
      <w:r w:rsidR="005C6C8F" w:rsidRPr="00D11289">
        <w:rPr>
          <w:rFonts w:ascii="Trebuchet MS" w:hAnsi="Trebuchet MS"/>
          <w:sz w:val="18"/>
          <w:szCs w:val="18"/>
        </w:rPr>
        <w:t xml:space="preserve"> </w:t>
      </w:r>
      <w:r w:rsidR="005C6C8F" w:rsidRPr="00D11289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  <w:r w:rsidR="00E621DF" w:rsidRPr="00D11289">
        <w:rPr>
          <w:rFonts w:ascii="Trebuchet MS" w:hAnsi="Trebuchet MS"/>
          <w:color w:val="0070C0"/>
          <w:sz w:val="18"/>
          <w:szCs w:val="18"/>
        </w:rPr>
        <w:t>…………..</w:t>
      </w:r>
    </w:p>
    <w:p w14:paraId="23866C0B" w14:textId="5FD228B2" w:rsidR="006B7252" w:rsidRPr="00D11289" w:rsidRDefault="00532973" w:rsidP="006B7252">
      <w:pPr>
        <w:rPr>
          <w:rFonts w:ascii="Trebuchet MS" w:hAnsi="Trebuchet MS"/>
          <w:sz w:val="18"/>
          <w:szCs w:val="18"/>
        </w:rPr>
        <w:sectPr w:rsidR="006B7252" w:rsidRPr="00D11289" w:rsidSect="00E621DF">
          <w:type w:val="continuous"/>
          <w:pgSz w:w="11906" w:h="16838"/>
          <w:pgMar w:top="975" w:right="1417" w:bottom="709" w:left="1417" w:header="284" w:footer="388" w:gutter="0"/>
          <w:cols w:num="2" w:space="708"/>
          <w:docGrid w:linePitch="360"/>
        </w:sectPr>
      </w:pPr>
      <w:r w:rsidRPr="00D11289">
        <w:rPr>
          <w:rFonts w:ascii="Trebuchet MS" w:hAnsi="Trebuchet MS"/>
          <w:sz w:val="18"/>
          <w:szCs w:val="18"/>
        </w:rPr>
        <w:t xml:space="preserve">Signature </w:t>
      </w:r>
      <w:r w:rsidR="00D11289">
        <w:rPr>
          <w:rFonts w:ascii="Trebuchet MS" w:hAnsi="Trebuchet MS"/>
          <w:sz w:val="18"/>
          <w:szCs w:val="18"/>
        </w:rPr>
        <w:t xml:space="preserve">et cachet </w:t>
      </w:r>
      <w:r w:rsidRPr="00D11289">
        <w:rPr>
          <w:rFonts w:ascii="Trebuchet MS" w:hAnsi="Trebuchet MS"/>
          <w:sz w:val="18"/>
          <w:szCs w:val="18"/>
        </w:rPr>
        <w:t>du titulaire</w:t>
      </w:r>
    </w:p>
    <w:p w14:paraId="76EBB0E4" w14:textId="77777777" w:rsidR="006B7252" w:rsidRPr="00D11289" w:rsidRDefault="006B7252" w:rsidP="00E621DF">
      <w:pPr>
        <w:rPr>
          <w:rFonts w:ascii="Trebuchet MS" w:hAnsi="Trebuchet MS"/>
          <w:sz w:val="18"/>
          <w:szCs w:val="18"/>
        </w:rPr>
      </w:pPr>
    </w:p>
    <w:sectPr w:rsidR="006B7252" w:rsidRPr="00D11289" w:rsidSect="00681C0D">
      <w:type w:val="continuous"/>
      <w:pgSz w:w="11906" w:h="16838"/>
      <w:pgMar w:top="975" w:right="1417" w:bottom="1417" w:left="1417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érémie Fourage" w:date="2019-08-02T10:17:00Z" w:initials="JF">
    <w:p w14:paraId="00150A77" w14:textId="77777777" w:rsidR="00D11289" w:rsidRDefault="00D11289" w:rsidP="00D11289">
      <w:pPr>
        <w:pStyle w:val="Commentaire"/>
      </w:pPr>
      <w:r>
        <w:rPr>
          <w:rStyle w:val="Marquedecommentaire"/>
        </w:rPr>
        <w:annotationRef/>
      </w:r>
      <w:r>
        <w:t>En attente ENGIE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150A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B7C01" w14:textId="77777777" w:rsidR="00D23968" w:rsidRDefault="00D23968">
      <w:pPr>
        <w:spacing w:after="0" w:line="240" w:lineRule="auto"/>
      </w:pPr>
      <w:r>
        <w:separator/>
      </w:r>
    </w:p>
  </w:endnote>
  <w:endnote w:type="continuationSeparator" w:id="0">
    <w:p w14:paraId="3291655E" w14:textId="77777777" w:rsidR="00D23968" w:rsidRDefault="00D2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E892" w14:textId="77777777" w:rsidR="00D23968" w:rsidRDefault="00D23968">
      <w:pPr>
        <w:spacing w:after="0" w:line="240" w:lineRule="auto"/>
      </w:pPr>
      <w:r>
        <w:separator/>
      </w:r>
    </w:p>
  </w:footnote>
  <w:footnote w:type="continuationSeparator" w:id="0">
    <w:p w14:paraId="5CDA6476" w14:textId="77777777" w:rsidR="00D23968" w:rsidRDefault="00D2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148A" w14:textId="3875AABA" w:rsidR="00D23968" w:rsidRPr="00D11289" w:rsidRDefault="00D11289" w:rsidP="00D11289">
    <w:pPr>
      <w:pStyle w:val="En-tte"/>
      <w:jc w:val="center"/>
    </w:pPr>
    <w:r w:rsidRPr="00640CE9">
      <w:rPr>
        <w:noProof/>
        <w:lang w:eastAsia="fr-FR"/>
      </w:rPr>
      <w:drawing>
        <wp:inline distT="0" distB="0" distL="0" distR="0" wp14:anchorId="56BD55B5" wp14:editId="388DE442">
          <wp:extent cx="2679590" cy="535194"/>
          <wp:effectExtent l="0" t="0" r="6985" b="0"/>
          <wp:docPr id="2" name="Image 2" descr="M:\SIEEEN\ACHAT ENERGIE\GBFC\Communication\Logo_Gpt_Energies_B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SIEEEN\ACHAT ENERGIE\GBFC\Communication\Logo_Gpt_Energies_B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785" cy="54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367A9A35" wp14:editId="187AC21E">
          <wp:extent cx="1474759" cy="498307"/>
          <wp:effectExtent l="0" t="0" r="0" b="0"/>
          <wp:docPr id="3" name="Image 3" descr="Résultat de recherche d'images pour &quot;eng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engie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361" cy="51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érémie Fourage">
    <w15:presenceInfo w15:providerId="AD" w15:userId="S-1-5-21-1586113607-1777080980-312552118-1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C9"/>
    <w:rsid w:val="00103FA2"/>
    <w:rsid w:val="001A13CC"/>
    <w:rsid w:val="0020296E"/>
    <w:rsid w:val="00216657"/>
    <w:rsid w:val="002A63B6"/>
    <w:rsid w:val="002B6A2E"/>
    <w:rsid w:val="002F0EDE"/>
    <w:rsid w:val="00337062"/>
    <w:rsid w:val="003529CF"/>
    <w:rsid w:val="003E600E"/>
    <w:rsid w:val="004E4D3A"/>
    <w:rsid w:val="00532973"/>
    <w:rsid w:val="005463A7"/>
    <w:rsid w:val="00585280"/>
    <w:rsid w:val="005966C9"/>
    <w:rsid w:val="005C6C8F"/>
    <w:rsid w:val="005D269B"/>
    <w:rsid w:val="00676CE4"/>
    <w:rsid w:val="00681C0D"/>
    <w:rsid w:val="006931E9"/>
    <w:rsid w:val="006B7252"/>
    <w:rsid w:val="00726113"/>
    <w:rsid w:val="008901B2"/>
    <w:rsid w:val="00902293"/>
    <w:rsid w:val="0096033F"/>
    <w:rsid w:val="009C0F87"/>
    <w:rsid w:val="009E7A0A"/>
    <w:rsid w:val="00A8757F"/>
    <w:rsid w:val="00B05635"/>
    <w:rsid w:val="00BB3E53"/>
    <w:rsid w:val="00C4054C"/>
    <w:rsid w:val="00C84CCB"/>
    <w:rsid w:val="00CE5552"/>
    <w:rsid w:val="00CF4319"/>
    <w:rsid w:val="00D11289"/>
    <w:rsid w:val="00D23968"/>
    <w:rsid w:val="00D40942"/>
    <w:rsid w:val="00E32A5B"/>
    <w:rsid w:val="00E621DF"/>
    <w:rsid w:val="00E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997589"/>
  <w15:docId w15:val="{2FBA4703-37C7-4B81-BC6F-86E4AE2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6C9"/>
    <w:pPr>
      <w:widowControl w:val="0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66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6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6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6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6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C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72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B7252"/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C0D"/>
  </w:style>
  <w:style w:type="paragraph" w:customStyle="1" w:styleId="Default">
    <w:name w:val="Default"/>
    <w:rsid w:val="00681C0D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81C0D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C8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12D17F72</Template>
  <TotalTime>0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Manon  MANRIQUE</cp:lastModifiedBy>
  <cp:revision>2</cp:revision>
  <dcterms:created xsi:type="dcterms:W3CDTF">2019-08-06T13:03:00Z</dcterms:created>
  <dcterms:modified xsi:type="dcterms:W3CDTF">2019-08-06T13:03:00Z</dcterms:modified>
</cp:coreProperties>
</file>